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1033" w14:textId="77777777" w:rsidR="00926D2A" w:rsidRDefault="00926D2A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p w14:paraId="67EC9761" w14:textId="03F3540C" w:rsidR="00DB3F8C" w:rsidRDefault="007304B8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  <w:r>
        <w:rPr>
          <w:rStyle w:val="FontStyle16"/>
          <w:rFonts w:ascii="Roboto" w:hAnsi="Roboto" w:cs="Segoe UI"/>
          <w:b/>
          <w:sz w:val="22"/>
          <w:u w:val="single"/>
        </w:rPr>
        <w:t>EK-</w:t>
      </w:r>
      <w:proofErr w:type="gramStart"/>
      <w:r>
        <w:rPr>
          <w:rStyle w:val="FontStyle16"/>
          <w:rFonts w:ascii="Roboto" w:hAnsi="Roboto" w:cs="Segoe UI"/>
          <w:b/>
          <w:sz w:val="22"/>
          <w:u w:val="single"/>
        </w:rPr>
        <w:t>1 :</w:t>
      </w:r>
      <w:proofErr w:type="gramEnd"/>
      <w:r>
        <w:rPr>
          <w:rStyle w:val="FontStyle16"/>
          <w:rFonts w:ascii="Roboto" w:hAnsi="Roboto" w:cs="Segoe UI"/>
          <w:b/>
          <w:sz w:val="22"/>
          <w:u w:val="single"/>
        </w:rPr>
        <w:t xml:space="preserve"> ODA SEÇİM TAKVİMİ</w:t>
      </w:r>
    </w:p>
    <w:p w14:paraId="378F9A7C" w14:textId="77777777" w:rsidR="00BC3A86" w:rsidRDefault="00BC3A86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p w14:paraId="1B264A7C" w14:textId="77777777" w:rsidR="00BC3A86" w:rsidRPr="000B5A73" w:rsidRDefault="00BC3A86" w:rsidP="00BC3A86">
      <w:pPr>
        <w:pStyle w:val="KonuBal"/>
        <w:jc w:val="center"/>
        <w:rPr>
          <w:rFonts w:ascii="Arial Nova" w:hAnsi="Arial Nova" w:cs="Times New Roman"/>
          <w:b/>
          <w:sz w:val="28"/>
          <w:szCs w:val="28"/>
        </w:rPr>
      </w:pPr>
      <w:r w:rsidRPr="000B5A73">
        <w:rPr>
          <w:rFonts w:ascii="Arial Nova" w:hAnsi="Arial Nova" w:cs="Times New Roman"/>
          <w:b/>
          <w:sz w:val="28"/>
          <w:szCs w:val="28"/>
        </w:rPr>
        <w:t xml:space="preserve">01 EKİM 2022 TARİHİNDE YAPILACAK OLAN </w:t>
      </w:r>
    </w:p>
    <w:p w14:paraId="27043CCF" w14:textId="77777777" w:rsidR="00BC3A86" w:rsidRPr="000B5A73" w:rsidRDefault="00BC3A86" w:rsidP="00BC3A86">
      <w:pPr>
        <w:pStyle w:val="KonuBal"/>
        <w:jc w:val="center"/>
        <w:rPr>
          <w:rFonts w:ascii="Arial Nova" w:hAnsi="Arial Nova" w:cs="Times New Roman"/>
          <w:b/>
          <w:sz w:val="28"/>
          <w:szCs w:val="28"/>
        </w:rPr>
      </w:pPr>
      <w:r w:rsidRPr="000B5A73">
        <w:rPr>
          <w:rFonts w:ascii="Arial Nova" w:hAnsi="Arial Nova" w:cs="Times New Roman"/>
          <w:b/>
          <w:sz w:val="28"/>
          <w:szCs w:val="28"/>
        </w:rPr>
        <w:t xml:space="preserve">ADANA SANAYİ ODASI ORGAN SEÇİMLERİNE İLİŞKİN </w:t>
      </w:r>
    </w:p>
    <w:p w14:paraId="689D88CB" w14:textId="77777777" w:rsidR="00BC3A86" w:rsidRPr="000B5A73" w:rsidRDefault="00BC3A86" w:rsidP="00BC3A86">
      <w:pPr>
        <w:pStyle w:val="KonuBal"/>
        <w:jc w:val="center"/>
        <w:rPr>
          <w:rFonts w:ascii="Arial Nova" w:hAnsi="Arial Nova" w:cs="Times New Roman"/>
          <w:b/>
          <w:sz w:val="28"/>
          <w:szCs w:val="28"/>
        </w:rPr>
      </w:pPr>
      <w:r w:rsidRPr="000B5A73">
        <w:rPr>
          <w:rFonts w:ascii="Arial Nova" w:hAnsi="Arial Nova" w:cs="Times New Roman"/>
          <w:b/>
          <w:sz w:val="28"/>
          <w:szCs w:val="28"/>
        </w:rPr>
        <w:t>SEÇİM TAKVİMİ</w:t>
      </w:r>
    </w:p>
    <w:p w14:paraId="76F45D41" w14:textId="77777777" w:rsidR="00DB3F8C" w:rsidRDefault="00DB3F8C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tbl>
      <w:tblPr>
        <w:tblStyle w:val="TabloKlavuzu"/>
        <w:tblW w:w="9704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6869"/>
      </w:tblGrid>
      <w:tr w:rsidR="00E54E37" w:rsidRPr="00493FAE" w14:paraId="33EA2BDE" w14:textId="77777777" w:rsidTr="00E54E37">
        <w:trPr>
          <w:trHeight w:val="52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2C0ED1" w14:textId="77777777" w:rsidR="00E54E37" w:rsidRPr="00493FAE" w:rsidRDefault="00E54E37" w:rsidP="005435AE">
            <w:pPr>
              <w:rPr>
                <w:b/>
                <w:sz w:val="22"/>
              </w:rPr>
            </w:pPr>
            <w:bookmarkStart w:id="1" w:name="_Hlk113007154"/>
            <w:r w:rsidRPr="00493FAE">
              <w:rPr>
                <w:b/>
                <w:sz w:val="22"/>
              </w:rPr>
              <w:t>SIRA NO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414F67" w14:textId="77777777" w:rsidR="00E54E37" w:rsidRPr="00493FAE" w:rsidRDefault="00E54E37" w:rsidP="005435AE">
            <w:pPr>
              <w:rPr>
                <w:b/>
                <w:sz w:val="22"/>
              </w:rPr>
            </w:pPr>
            <w:r w:rsidRPr="00493FAE">
              <w:rPr>
                <w:b/>
                <w:sz w:val="22"/>
              </w:rPr>
              <w:t>TARİH VE GÜN</w:t>
            </w:r>
          </w:p>
        </w:tc>
        <w:tc>
          <w:tcPr>
            <w:tcW w:w="6869" w:type="dxa"/>
            <w:shd w:val="clear" w:color="auto" w:fill="F2F2F2" w:themeFill="background1" w:themeFillShade="F2"/>
            <w:vAlign w:val="center"/>
          </w:tcPr>
          <w:p w14:paraId="3E8FF657" w14:textId="77777777" w:rsidR="00E54E37" w:rsidRPr="00493FAE" w:rsidRDefault="00E54E37" w:rsidP="005435AE">
            <w:pPr>
              <w:rPr>
                <w:b/>
                <w:sz w:val="22"/>
              </w:rPr>
            </w:pPr>
            <w:r w:rsidRPr="00493FAE">
              <w:rPr>
                <w:b/>
                <w:sz w:val="22"/>
              </w:rPr>
              <w:t>AÇIKLAMALAR</w:t>
            </w:r>
          </w:p>
        </w:tc>
      </w:tr>
      <w:tr w:rsidR="00E54E37" w:rsidRPr="00493FAE" w14:paraId="6FBAFE90" w14:textId="77777777" w:rsidTr="00E54E37">
        <w:trPr>
          <w:trHeight w:val="109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A1A955" w14:textId="77777777" w:rsidR="00E54E37" w:rsidRPr="00493FAE" w:rsidRDefault="00E54E37" w:rsidP="005435AE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9E9F8E0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9 Eylül 2022</w:t>
            </w:r>
          </w:p>
          <w:p w14:paraId="6FFD586D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Cuma</w:t>
            </w:r>
          </w:p>
        </w:tc>
        <w:tc>
          <w:tcPr>
            <w:tcW w:w="6869" w:type="dxa"/>
            <w:vAlign w:val="center"/>
          </w:tcPr>
          <w:p w14:paraId="6536507F" w14:textId="77777777" w:rsidR="00E54E37" w:rsidRPr="00493FAE" w:rsidRDefault="00E54E37" w:rsidP="00E54E37">
            <w:pPr>
              <w:numPr>
                <w:ilvl w:val="0"/>
                <w:numId w:val="11"/>
              </w:numPr>
              <w:contextualSpacing/>
              <w:jc w:val="both"/>
              <w:rPr>
                <w:sz w:val="22"/>
              </w:rPr>
            </w:pPr>
            <w:r w:rsidRPr="00493FAE">
              <w:rPr>
                <w:sz w:val="22"/>
              </w:rPr>
              <w:t xml:space="preserve">Listelerin İlçe Seçim Kurulu Başkanına tevdii. (Seçme ve Seçilme hakkını haiz üyelere ilişkin listeler ayrı ayrı 3 nüsha düzenlenecektir.) </w:t>
            </w:r>
            <w:r w:rsidRPr="00493FAE">
              <w:rPr>
                <w:sz w:val="22"/>
              </w:rPr>
              <w:br/>
              <w:t>5174 Md:84 (a) Fıkrası 1.Bend</w:t>
            </w:r>
          </w:p>
        </w:tc>
      </w:tr>
      <w:tr w:rsidR="00E54E37" w:rsidRPr="00493FAE" w14:paraId="71AC7B71" w14:textId="77777777" w:rsidTr="00E54E37">
        <w:trPr>
          <w:trHeight w:val="106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3C4BFC3" w14:textId="77777777" w:rsidR="00E54E37" w:rsidRPr="00493FAE" w:rsidRDefault="00E54E37" w:rsidP="005435AE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DFD99F1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 xml:space="preserve">10-11-12-13-14 Eylül 2022 </w:t>
            </w:r>
            <w:r w:rsidRPr="00493FAE">
              <w:rPr>
                <w:sz w:val="22"/>
              </w:rPr>
              <w:br/>
              <w:t>Cumartesi-Pazar-Pazartesi-Salı-Çarşamba</w:t>
            </w:r>
          </w:p>
        </w:tc>
        <w:tc>
          <w:tcPr>
            <w:tcW w:w="6869" w:type="dxa"/>
            <w:vAlign w:val="center"/>
          </w:tcPr>
          <w:p w14:paraId="6507A75D" w14:textId="77777777" w:rsidR="00E54E37" w:rsidRPr="00493FAE" w:rsidRDefault="00E54E37" w:rsidP="00E54E37">
            <w:pPr>
              <w:numPr>
                <w:ilvl w:val="0"/>
                <w:numId w:val="11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Listelerin Onay tarihi </w:t>
            </w:r>
            <w:r w:rsidRPr="00493FAE">
              <w:rPr>
                <w:sz w:val="22"/>
              </w:rPr>
              <w:br/>
              <w:t xml:space="preserve">(İlçe Seçim Kurulu Başkanı Hâkim tarafından en geç </w:t>
            </w:r>
            <w:r w:rsidRPr="00493FAE">
              <w:rPr>
                <w:b/>
                <w:sz w:val="22"/>
              </w:rPr>
              <w:t>5 gün</w:t>
            </w:r>
            <w:r w:rsidRPr="00493FAE">
              <w:rPr>
                <w:sz w:val="22"/>
              </w:rPr>
              <w:t xml:space="preserve"> içinde onaylanacaktır.</w:t>
            </w:r>
            <w:r w:rsidRPr="00493FAE">
              <w:rPr>
                <w:sz w:val="22"/>
              </w:rPr>
              <w:br/>
              <w:t xml:space="preserve">5174 Md: 84 (a) Fıkrası 2. </w:t>
            </w:r>
            <w:proofErr w:type="spellStart"/>
            <w:r w:rsidRPr="00493FAE">
              <w:rPr>
                <w:sz w:val="22"/>
              </w:rPr>
              <w:t>Bend</w:t>
            </w:r>
            <w:proofErr w:type="spellEnd"/>
          </w:p>
        </w:tc>
      </w:tr>
      <w:tr w:rsidR="00E54E37" w:rsidRPr="00493FAE" w14:paraId="65C75208" w14:textId="77777777" w:rsidTr="00E54E37">
        <w:trPr>
          <w:trHeight w:val="82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088408" w14:textId="77777777" w:rsidR="00E54E37" w:rsidRPr="00493FAE" w:rsidRDefault="00E54E37" w:rsidP="005435AE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3EBDE2A0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15-16-19 Eylül 2022 Perşembe-Cuma-Pazartesi</w:t>
            </w:r>
          </w:p>
        </w:tc>
        <w:tc>
          <w:tcPr>
            <w:tcW w:w="6869" w:type="dxa"/>
            <w:vAlign w:val="center"/>
          </w:tcPr>
          <w:p w14:paraId="15ABE50D" w14:textId="77777777" w:rsidR="00E54E37" w:rsidRPr="00493FAE" w:rsidRDefault="00E54E37" w:rsidP="00E54E37">
            <w:pPr>
              <w:numPr>
                <w:ilvl w:val="0"/>
                <w:numId w:val="10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Listelerin Odada </w:t>
            </w:r>
            <w:r w:rsidRPr="00493FAE">
              <w:rPr>
                <w:b/>
                <w:sz w:val="22"/>
              </w:rPr>
              <w:t>3 tam iş günü</w:t>
            </w:r>
            <w:r w:rsidRPr="00493FAE">
              <w:rPr>
                <w:sz w:val="22"/>
              </w:rPr>
              <w:t xml:space="preserve"> ilan süresidir. (Bu sürenin 1. gününde İlçe Seçim Kurulu Başkanlığınca gazete ilanı)</w:t>
            </w:r>
          </w:p>
          <w:p w14:paraId="7E7EE941" w14:textId="77777777" w:rsidR="00E54E37" w:rsidRPr="00493FAE" w:rsidRDefault="00E54E37" w:rsidP="005435AE">
            <w:pPr>
              <w:ind w:left="720"/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5174 Md: 84 (a) Fıkrası 2. </w:t>
            </w:r>
            <w:proofErr w:type="spellStart"/>
            <w:r w:rsidRPr="00493FAE">
              <w:rPr>
                <w:sz w:val="22"/>
              </w:rPr>
              <w:t>Bend</w:t>
            </w:r>
            <w:proofErr w:type="spellEnd"/>
            <w:r w:rsidRPr="00493FAE">
              <w:rPr>
                <w:sz w:val="22"/>
              </w:rPr>
              <w:t xml:space="preserve"> </w:t>
            </w:r>
          </w:p>
        </w:tc>
      </w:tr>
      <w:tr w:rsidR="00E54E37" w:rsidRPr="00493FAE" w14:paraId="69A75001" w14:textId="77777777" w:rsidTr="00E54E37">
        <w:trPr>
          <w:trHeight w:val="106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A2DAA5" w14:textId="77777777" w:rsidR="00E54E37" w:rsidRPr="00493FAE" w:rsidRDefault="00E54E37" w:rsidP="005435AE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44AAA855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20-21 Eylül 2022</w:t>
            </w:r>
          </w:p>
          <w:p w14:paraId="6208AE27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Salı-Çarşamba</w:t>
            </w:r>
          </w:p>
        </w:tc>
        <w:tc>
          <w:tcPr>
            <w:tcW w:w="6869" w:type="dxa"/>
            <w:vAlign w:val="center"/>
          </w:tcPr>
          <w:p w14:paraId="020DEFE1" w14:textId="77777777" w:rsidR="00E54E37" w:rsidRPr="00493FAE" w:rsidRDefault="00E54E37" w:rsidP="00E54E37">
            <w:pPr>
              <w:numPr>
                <w:ilvl w:val="0"/>
                <w:numId w:val="12"/>
              </w:numPr>
              <w:contextualSpacing/>
              <w:jc w:val="both"/>
              <w:rPr>
                <w:sz w:val="22"/>
              </w:rPr>
            </w:pPr>
            <w:r w:rsidRPr="00493FAE">
              <w:rPr>
                <w:sz w:val="22"/>
              </w:rPr>
              <w:t>Listelere itirazların İlçe Seçim Kurulu Başkanınca değerlendirilmesi ve karara bağlanması. (</w:t>
            </w:r>
            <w:r w:rsidRPr="00493FAE">
              <w:rPr>
                <w:b/>
                <w:bCs/>
                <w:sz w:val="22"/>
              </w:rPr>
              <w:t>2 gün)</w:t>
            </w:r>
          </w:p>
          <w:p w14:paraId="6BB838D1" w14:textId="77777777" w:rsidR="00E54E37" w:rsidRPr="00493FAE" w:rsidRDefault="00E54E37" w:rsidP="005435AE">
            <w:pPr>
              <w:ind w:left="360"/>
              <w:jc w:val="both"/>
              <w:rPr>
                <w:sz w:val="22"/>
              </w:rPr>
            </w:pPr>
            <w:r w:rsidRPr="00493FAE">
              <w:rPr>
                <w:sz w:val="22"/>
              </w:rPr>
              <w:t xml:space="preserve">      5174 Md: 84 (a) Fıkrası 3. </w:t>
            </w:r>
            <w:proofErr w:type="spellStart"/>
            <w:r w:rsidRPr="00493FAE">
              <w:rPr>
                <w:sz w:val="22"/>
              </w:rPr>
              <w:t>Bend</w:t>
            </w:r>
            <w:proofErr w:type="spellEnd"/>
          </w:p>
          <w:p w14:paraId="15689EF8" w14:textId="77777777" w:rsidR="00E54E37" w:rsidRPr="00493FAE" w:rsidRDefault="00E54E37" w:rsidP="005435AE">
            <w:pPr>
              <w:rPr>
                <w:sz w:val="22"/>
              </w:rPr>
            </w:pPr>
          </w:p>
        </w:tc>
      </w:tr>
      <w:tr w:rsidR="00E54E37" w:rsidRPr="00493FAE" w14:paraId="74601DA3" w14:textId="77777777" w:rsidTr="00E54E37">
        <w:trPr>
          <w:trHeight w:val="796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2B5343E" w14:textId="77777777" w:rsidR="00E54E37" w:rsidRPr="00493FAE" w:rsidRDefault="00E54E37" w:rsidP="005435AE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0CA20E5C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 xml:space="preserve">22-23-24 Eylül 2022 </w:t>
            </w:r>
            <w:r w:rsidRPr="00493FAE">
              <w:rPr>
                <w:sz w:val="22"/>
              </w:rPr>
              <w:br/>
              <w:t>Perşembe-Cuma-Cumartesi</w:t>
            </w:r>
          </w:p>
        </w:tc>
        <w:tc>
          <w:tcPr>
            <w:tcW w:w="6869" w:type="dxa"/>
            <w:vAlign w:val="center"/>
          </w:tcPr>
          <w:p w14:paraId="400D9F1C" w14:textId="77777777" w:rsidR="00E54E37" w:rsidRPr="00493FAE" w:rsidRDefault="00E54E37" w:rsidP="00E54E37">
            <w:pPr>
              <w:numPr>
                <w:ilvl w:val="0"/>
                <w:numId w:val="12"/>
              </w:numPr>
              <w:contextualSpacing/>
              <w:jc w:val="both"/>
              <w:rPr>
                <w:sz w:val="22"/>
              </w:rPr>
            </w:pPr>
            <w:r w:rsidRPr="00493FAE">
              <w:rPr>
                <w:sz w:val="22"/>
              </w:rPr>
              <w:t xml:space="preserve">İtiraz süresi. İlçe seçim Kurulunun kararına, İl Seçim Kurulu nezdinde itiraz süresi 5174 Md: 84 (a) Fıkrası 3. </w:t>
            </w:r>
            <w:proofErr w:type="spellStart"/>
            <w:r w:rsidRPr="00493FAE">
              <w:rPr>
                <w:sz w:val="22"/>
              </w:rPr>
              <w:t>Bend</w:t>
            </w:r>
            <w:proofErr w:type="spellEnd"/>
            <w:r w:rsidRPr="00493FAE">
              <w:rPr>
                <w:sz w:val="22"/>
              </w:rPr>
              <w:t xml:space="preserve"> (</w:t>
            </w:r>
            <w:r w:rsidRPr="00493FAE">
              <w:rPr>
                <w:b/>
                <w:bCs/>
                <w:sz w:val="22"/>
              </w:rPr>
              <w:t>3 gün</w:t>
            </w:r>
            <w:r w:rsidRPr="00493FAE">
              <w:rPr>
                <w:sz w:val="22"/>
              </w:rPr>
              <w:t>)</w:t>
            </w:r>
          </w:p>
          <w:p w14:paraId="659DDE25" w14:textId="77777777" w:rsidR="00E54E37" w:rsidRPr="00493FAE" w:rsidRDefault="00E54E37" w:rsidP="005435AE">
            <w:pPr>
              <w:rPr>
                <w:sz w:val="22"/>
              </w:rPr>
            </w:pPr>
          </w:p>
        </w:tc>
      </w:tr>
      <w:tr w:rsidR="00E54E37" w:rsidRPr="00493FAE" w14:paraId="7CD31323" w14:textId="77777777" w:rsidTr="00E54E37">
        <w:trPr>
          <w:trHeight w:val="109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5DDB25" w14:textId="77777777" w:rsidR="00E54E37" w:rsidRPr="00493FAE" w:rsidRDefault="00E54E37" w:rsidP="005435AE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6</w:t>
            </w:r>
          </w:p>
        </w:tc>
        <w:tc>
          <w:tcPr>
            <w:tcW w:w="2126" w:type="dxa"/>
            <w:vAlign w:val="center"/>
          </w:tcPr>
          <w:p w14:paraId="79ACE7B0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25-26-27 Eylül 2022</w:t>
            </w:r>
            <w:r w:rsidRPr="00493FAE">
              <w:rPr>
                <w:sz w:val="22"/>
              </w:rPr>
              <w:br/>
              <w:t>Pazar-Pazartesi-Salı</w:t>
            </w:r>
          </w:p>
        </w:tc>
        <w:tc>
          <w:tcPr>
            <w:tcW w:w="6869" w:type="dxa"/>
            <w:vAlign w:val="center"/>
          </w:tcPr>
          <w:p w14:paraId="7941558D" w14:textId="77777777" w:rsidR="00E54E37" w:rsidRPr="00493FAE" w:rsidRDefault="00E54E37" w:rsidP="00E54E37">
            <w:pPr>
              <w:numPr>
                <w:ilvl w:val="0"/>
                <w:numId w:val="12"/>
              </w:numPr>
              <w:contextualSpacing/>
              <w:jc w:val="both"/>
              <w:rPr>
                <w:sz w:val="22"/>
              </w:rPr>
            </w:pPr>
            <w:r w:rsidRPr="00493FAE">
              <w:rPr>
                <w:sz w:val="22"/>
              </w:rPr>
              <w:t>İl Seçim Kurulu’nun itirazları değerlendirmesi ve karara bağlaması ile seçim listelerinin kesinleştirilmesi</w:t>
            </w:r>
            <w:r w:rsidRPr="00493FAE">
              <w:rPr>
                <w:b/>
                <w:bCs/>
                <w:sz w:val="22"/>
              </w:rPr>
              <w:t>. (3 gün)</w:t>
            </w:r>
          </w:p>
          <w:p w14:paraId="5A7C03EC" w14:textId="77777777" w:rsidR="00E54E37" w:rsidRPr="00493FAE" w:rsidRDefault="00E54E37" w:rsidP="005435AE">
            <w:pPr>
              <w:ind w:left="720"/>
              <w:contextualSpacing/>
              <w:jc w:val="both"/>
              <w:rPr>
                <w:sz w:val="22"/>
              </w:rPr>
            </w:pPr>
            <w:r w:rsidRPr="00493FAE">
              <w:rPr>
                <w:sz w:val="22"/>
              </w:rPr>
              <w:t xml:space="preserve">5174 Md: 84 (a) Fıkrası 3. </w:t>
            </w:r>
            <w:proofErr w:type="spellStart"/>
            <w:r w:rsidRPr="00493FAE">
              <w:rPr>
                <w:sz w:val="22"/>
              </w:rPr>
              <w:t>Bend</w:t>
            </w:r>
            <w:proofErr w:type="spellEnd"/>
          </w:p>
          <w:p w14:paraId="62AF5EC2" w14:textId="77777777" w:rsidR="00E54E37" w:rsidRPr="00493FAE" w:rsidRDefault="00E54E37" w:rsidP="005435AE">
            <w:pPr>
              <w:rPr>
                <w:sz w:val="22"/>
              </w:rPr>
            </w:pPr>
          </w:p>
        </w:tc>
      </w:tr>
      <w:bookmarkEnd w:id="1"/>
      <w:tr w:rsidR="00E54E37" w:rsidRPr="00493FAE" w14:paraId="0044C600" w14:textId="77777777" w:rsidTr="00E54E37">
        <w:trPr>
          <w:trHeight w:val="106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9BBAE8" w14:textId="77777777" w:rsidR="00E54E37" w:rsidRPr="00493FAE" w:rsidRDefault="00E54E37" w:rsidP="005435AE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4C5E0C61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28-29-30 Eylül 2022</w:t>
            </w:r>
          </w:p>
          <w:p w14:paraId="4F0DC49F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Çarşamba-Perşembe-Cuma</w:t>
            </w:r>
          </w:p>
        </w:tc>
        <w:tc>
          <w:tcPr>
            <w:tcW w:w="6869" w:type="dxa"/>
            <w:vAlign w:val="center"/>
          </w:tcPr>
          <w:p w14:paraId="5E3CEA5E" w14:textId="77777777" w:rsidR="00E54E37" w:rsidRPr="00493FAE" w:rsidRDefault="00E54E37" w:rsidP="00E54E37">
            <w:pPr>
              <w:numPr>
                <w:ilvl w:val="0"/>
                <w:numId w:val="12"/>
              </w:numPr>
              <w:contextualSpacing/>
              <w:jc w:val="both"/>
              <w:rPr>
                <w:sz w:val="22"/>
              </w:rPr>
            </w:pPr>
            <w:r w:rsidRPr="00493FAE">
              <w:rPr>
                <w:sz w:val="22"/>
              </w:rPr>
              <w:t>İl Seçim Kurulunca kesinleştirilen listelerin ilan süresi.</w:t>
            </w:r>
            <w:r w:rsidRPr="00493FAE">
              <w:rPr>
                <w:sz w:val="22"/>
              </w:rPr>
              <w:br/>
            </w:r>
            <w:r w:rsidRPr="00493FAE">
              <w:rPr>
                <w:b/>
                <w:bCs/>
                <w:sz w:val="22"/>
              </w:rPr>
              <w:t>(3 tam iş günü).</w:t>
            </w:r>
            <w:r w:rsidRPr="00493FAE">
              <w:rPr>
                <w:sz w:val="22"/>
              </w:rPr>
              <w:t xml:space="preserve"> </w:t>
            </w:r>
          </w:p>
          <w:p w14:paraId="61F7F37C" w14:textId="77777777" w:rsidR="00E54E37" w:rsidRPr="00493FAE" w:rsidRDefault="00E54E37" w:rsidP="005435AE">
            <w:pPr>
              <w:ind w:left="720"/>
              <w:contextualSpacing/>
              <w:jc w:val="both"/>
              <w:rPr>
                <w:sz w:val="22"/>
              </w:rPr>
            </w:pPr>
            <w:r w:rsidRPr="00493FAE">
              <w:rPr>
                <w:sz w:val="22"/>
              </w:rPr>
              <w:t xml:space="preserve">5174 Md: 84 (a) Fıkrası 4. </w:t>
            </w:r>
            <w:proofErr w:type="spellStart"/>
            <w:r w:rsidRPr="00493FAE">
              <w:rPr>
                <w:sz w:val="22"/>
              </w:rPr>
              <w:t>Bend</w:t>
            </w:r>
            <w:proofErr w:type="spellEnd"/>
          </w:p>
        </w:tc>
      </w:tr>
      <w:tr w:rsidR="00E54E37" w:rsidRPr="00493FAE" w14:paraId="5886A80C" w14:textId="77777777" w:rsidTr="00E54E37">
        <w:trPr>
          <w:trHeight w:val="796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6C9B54" w14:textId="77777777" w:rsidR="00E54E37" w:rsidRPr="00493FAE" w:rsidRDefault="00E54E37" w:rsidP="005435AE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68FE19A" w14:textId="77777777" w:rsidR="00E54E37" w:rsidRPr="00493FAE" w:rsidRDefault="00E54E37" w:rsidP="005435AE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93FAE">
              <w:rPr>
                <w:b/>
                <w:bCs/>
                <w:color w:val="000000" w:themeColor="text1"/>
                <w:sz w:val="22"/>
              </w:rPr>
              <w:t>1 EKİM 2022</w:t>
            </w:r>
          </w:p>
          <w:p w14:paraId="58CE8B03" w14:textId="77777777" w:rsidR="00E54E37" w:rsidRPr="00493FAE" w:rsidRDefault="00E54E37" w:rsidP="005435AE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93FAE">
              <w:rPr>
                <w:b/>
                <w:bCs/>
                <w:color w:val="000000" w:themeColor="text1"/>
                <w:sz w:val="22"/>
              </w:rPr>
              <w:t>CUMARTESİ</w:t>
            </w:r>
          </w:p>
        </w:tc>
        <w:tc>
          <w:tcPr>
            <w:tcW w:w="6869" w:type="dxa"/>
            <w:shd w:val="clear" w:color="auto" w:fill="F2F2F2" w:themeFill="background1" w:themeFillShade="F2"/>
            <w:vAlign w:val="center"/>
          </w:tcPr>
          <w:p w14:paraId="06B7E988" w14:textId="77777777" w:rsidR="00E54E37" w:rsidRPr="00493FAE" w:rsidRDefault="00E54E37" w:rsidP="00E54E37">
            <w:pPr>
              <w:numPr>
                <w:ilvl w:val="0"/>
                <w:numId w:val="12"/>
              </w:numPr>
              <w:contextualSpacing/>
              <w:jc w:val="both"/>
              <w:rPr>
                <w:sz w:val="22"/>
              </w:rPr>
            </w:pPr>
            <w:r w:rsidRPr="00493FAE">
              <w:rPr>
                <w:b/>
                <w:bCs/>
                <w:sz w:val="22"/>
              </w:rPr>
              <w:t>Meslek Komiteleri Asıl ve Yedek ve Oda Meclisi Asıl ve Yedek üyeleri seçimi</w:t>
            </w:r>
            <w:r w:rsidRPr="00493FAE">
              <w:rPr>
                <w:sz w:val="22"/>
              </w:rPr>
              <w:t>. (9.00-17.00 saatleri arasında yargı gözetiminde) 5174 Md: 84 (b) Fıkrası.</w:t>
            </w:r>
          </w:p>
        </w:tc>
      </w:tr>
      <w:tr w:rsidR="00E54E37" w:rsidRPr="00493FAE" w14:paraId="0AC76740" w14:textId="77777777" w:rsidTr="00E54E37">
        <w:trPr>
          <w:trHeight w:val="136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E9C38E" w14:textId="77777777" w:rsidR="00E54E37" w:rsidRPr="00493FAE" w:rsidRDefault="00E54E37" w:rsidP="005435AE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9</w:t>
            </w:r>
          </w:p>
        </w:tc>
        <w:tc>
          <w:tcPr>
            <w:tcW w:w="2126" w:type="dxa"/>
            <w:vAlign w:val="center"/>
          </w:tcPr>
          <w:p w14:paraId="62FFE757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3 Ekim 2022</w:t>
            </w:r>
          </w:p>
          <w:p w14:paraId="0E5ADCC2" w14:textId="77777777" w:rsidR="00E54E37" w:rsidRPr="00493FAE" w:rsidRDefault="00E54E37" w:rsidP="005435AE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Pazartesi</w:t>
            </w:r>
          </w:p>
          <w:p w14:paraId="4ED3C462" w14:textId="77777777" w:rsidR="00E54E37" w:rsidRPr="00493FAE" w:rsidRDefault="00E54E37" w:rsidP="005435AE">
            <w:pPr>
              <w:jc w:val="center"/>
              <w:rPr>
                <w:sz w:val="22"/>
              </w:rPr>
            </w:pPr>
          </w:p>
        </w:tc>
        <w:tc>
          <w:tcPr>
            <w:tcW w:w="6869" w:type="dxa"/>
            <w:vAlign w:val="center"/>
          </w:tcPr>
          <w:p w14:paraId="2D21CF80" w14:textId="77777777" w:rsidR="00E54E37" w:rsidRPr="00493FAE" w:rsidRDefault="00E54E37" w:rsidP="00E54E37">
            <w:pPr>
              <w:numPr>
                <w:ilvl w:val="0"/>
                <w:numId w:val="13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Seçim sonuçlarını kapsayan tutanakların seçim yerinde asılmak suretiyle ilanı </w:t>
            </w:r>
            <w:r w:rsidRPr="00493FAE">
              <w:rPr>
                <w:b/>
                <w:bCs/>
                <w:sz w:val="22"/>
              </w:rPr>
              <w:t>(1 tam iş günü)</w:t>
            </w:r>
          </w:p>
          <w:p w14:paraId="05222A8F" w14:textId="77777777" w:rsidR="00E54E37" w:rsidRPr="00493FAE" w:rsidRDefault="00E54E37" w:rsidP="00E54E37">
            <w:pPr>
              <w:numPr>
                <w:ilvl w:val="0"/>
                <w:numId w:val="13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>İlçe Seçim Kurulu’na itiraz ve itirazların incelenip karara bağlanması (</w:t>
            </w:r>
            <w:r w:rsidRPr="00493FAE">
              <w:rPr>
                <w:b/>
                <w:bCs/>
                <w:sz w:val="22"/>
              </w:rPr>
              <w:t>Aynı gün</w:t>
            </w:r>
            <w:r w:rsidRPr="00493FAE">
              <w:rPr>
                <w:sz w:val="22"/>
              </w:rPr>
              <w:t>)</w:t>
            </w:r>
          </w:p>
        </w:tc>
      </w:tr>
    </w:tbl>
    <w:p w14:paraId="43967E0F" w14:textId="13850D7B" w:rsidR="00E54E37" w:rsidRDefault="00E54E37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p w14:paraId="7262D89C" w14:textId="551CC9F6" w:rsidR="00E54E37" w:rsidRDefault="00E54E37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p w14:paraId="4C7CD4C8" w14:textId="6BFBE481" w:rsidR="00E54E37" w:rsidRDefault="00E54E37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tbl>
      <w:tblPr>
        <w:tblStyle w:val="TabloKlavuzu"/>
        <w:tblW w:w="9704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6869"/>
      </w:tblGrid>
      <w:tr w:rsidR="00E54E37" w:rsidRPr="00493FAE" w14:paraId="5D7EFC91" w14:textId="77777777" w:rsidTr="005435AE">
        <w:trPr>
          <w:trHeight w:val="52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CEF0C50" w14:textId="77777777" w:rsidR="00E54E37" w:rsidRPr="00493FAE" w:rsidRDefault="00E54E37" w:rsidP="005435AE">
            <w:pPr>
              <w:rPr>
                <w:b/>
                <w:sz w:val="22"/>
              </w:rPr>
            </w:pPr>
            <w:r w:rsidRPr="00493FAE">
              <w:rPr>
                <w:b/>
                <w:sz w:val="22"/>
              </w:rPr>
              <w:t>SIRA NO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9B8452F" w14:textId="77777777" w:rsidR="00E54E37" w:rsidRPr="00493FAE" w:rsidRDefault="00E54E37" w:rsidP="005435AE">
            <w:pPr>
              <w:rPr>
                <w:b/>
                <w:sz w:val="22"/>
              </w:rPr>
            </w:pPr>
            <w:r w:rsidRPr="00493FAE">
              <w:rPr>
                <w:b/>
                <w:sz w:val="22"/>
              </w:rPr>
              <w:t>TARİH VE GÜN</w:t>
            </w:r>
          </w:p>
        </w:tc>
        <w:tc>
          <w:tcPr>
            <w:tcW w:w="6869" w:type="dxa"/>
            <w:shd w:val="clear" w:color="auto" w:fill="F2F2F2" w:themeFill="background1" w:themeFillShade="F2"/>
            <w:vAlign w:val="center"/>
          </w:tcPr>
          <w:p w14:paraId="0D42FA0A" w14:textId="77777777" w:rsidR="00E54E37" w:rsidRPr="00493FAE" w:rsidRDefault="00E54E37" w:rsidP="005435AE">
            <w:pPr>
              <w:rPr>
                <w:b/>
                <w:sz w:val="22"/>
              </w:rPr>
            </w:pPr>
            <w:r w:rsidRPr="00493FAE">
              <w:rPr>
                <w:b/>
                <w:sz w:val="22"/>
              </w:rPr>
              <w:t>AÇIKLAMALAR</w:t>
            </w:r>
          </w:p>
        </w:tc>
      </w:tr>
      <w:tr w:rsidR="00BC3A86" w:rsidRPr="00493FAE" w14:paraId="6827CD74" w14:textId="77777777" w:rsidTr="005435AE">
        <w:trPr>
          <w:trHeight w:val="1362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A02F88" w14:textId="4F308E8C" w:rsidR="00BC3A86" w:rsidRPr="00493FAE" w:rsidRDefault="00BC3A86" w:rsidP="00BC3A86">
            <w:pPr>
              <w:jc w:val="center"/>
              <w:rPr>
                <w:b/>
                <w:bCs/>
              </w:rPr>
            </w:pPr>
            <w:r w:rsidRPr="00493FAE">
              <w:rPr>
                <w:b/>
                <w:bCs/>
                <w:sz w:val="22"/>
              </w:rPr>
              <w:t>10</w:t>
            </w:r>
          </w:p>
        </w:tc>
        <w:tc>
          <w:tcPr>
            <w:tcW w:w="2126" w:type="dxa"/>
            <w:vAlign w:val="center"/>
          </w:tcPr>
          <w:p w14:paraId="14D97498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4 Ekim 2022</w:t>
            </w:r>
          </w:p>
          <w:p w14:paraId="324C1F91" w14:textId="755A95A0" w:rsidR="00BC3A86" w:rsidRPr="00493FAE" w:rsidRDefault="00BC3A86" w:rsidP="00BC3A86">
            <w:pPr>
              <w:contextualSpacing/>
              <w:jc w:val="center"/>
            </w:pPr>
            <w:r w:rsidRPr="00493FAE">
              <w:rPr>
                <w:sz w:val="22"/>
              </w:rPr>
              <w:t>Salı</w:t>
            </w:r>
          </w:p>
        </w:tc>
        <w:tc>
          <w:tcPr>
            <w:tcW w:w="6869" w:type="dxa"/>
            <w:vAlign w:val="center"/>
          </w:tcPr>
          <w:p w14:paraId="2F2B13FC" w14:textId="77777777" w:rsidR="00BC3A86" w:rsidRPr="00493FAE" w:rsidRDefault="00BC3A86" w:rsidP="00BC3A86">
            <w:pPr>
              <w:numPr>
                <w:ilvl w:val="0"/>
                <w:numId w:val="16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>İlçe Seçim Kurulu Başkanlığının itiraz üzerine verdiği kararın Odada ilanı. (</w:t>
            </w:r>
            <w:r w:rsidRPr="00493FAE">
              <w:rPr>
                <w:b/>
                <w:bCs/>
                <w:sz w:val="22"/>
              </w:rPr>
              <w:t>1 iş günü</w:t>
            </w:r>
            <w:r w:rsidRPr="00493FAE">
              <w:rPr>
                <w:sz w:val="22"/>
              </w:rPr>
              <w:t>)</w:t>
            </w:r>
          </w:p>
          <w:p w14:paraId="2D63C921" w14:textId="22AA83F0" w:rsidR="00BC3A86" w:rsidRPr="00493FAE" w:rsidRDefault="00BC3A86" w:rsidP="00BC3A86">
            <w:pPr>
              <w:numPr>
                <w:ilvl w:val="0"/>
                <w:numId w:val="18"/>
              </w:numPr>
              <w:contextualSpacing/>
            </w:pPr>
            <w:r w:rsidRPr="00493FAE">
              <w:rPr>
                <w:sz w:val="22"/>
              </w:rPr>
              <w:t>İl Seçim Kurulu Başkanlığı’na itiraz (</w:t>
            </w:r>
            <w:r w:rsidRPr="00493FAE">
              <w:rPr>
                <w:b/>
                <w:bCs/>
                <w:sz w:val="22"/>
              </w:rPr>
              <w:t>Aynı gün</w:t>
            </w:r>
            <w:r w:rsidRPr="00493FAE">
              <w:rPr>
                <w:sz w:val="22"/>
              </w:rPr>
              <w:t xml:space="preserve">) </w:t>
            </w:r>
          </w:p>
        </w:tc>
      </w:tr>
      <w:tr w:rsidR="00BC3A86" w:rsidRPr="00493FAE" w14:paraId="49C48283" w14:textId="77777777" w:rsidTr="005435AE">
        <w:trPr>
          <w:trHeight w:val="1362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5F4146" w14:textId="77777777" w:rsidR="00BC3A86" w:rsidRPr="00493FAE" w:rsidRDefault="00BC3A86" w:rsidP="00BC3A86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11</w:t>
            </w:r>
          </w:p>
        </w:tc>
        <w:tc>
          <w:tcPr>
            <w:tcW w:w="2126" w:type="dxa"/>
            <w:vAlign w:val="center"/>
          </w:tcPr>
          <w:p w14:paraId="3657FC49" w14:textId="77777777" w:rsidR="00BC3A86" w:rsidRPr="00493FAE" w:rsidRDefault="00BC3A86" w:rsidP="00BC3A86">
            <w:pPr>
              <w:contextualSpacing/>
              <w:jc w:val="center"/>
              <w:rPr>
                <w:sz w:val="22"/>
              </w:rPr>
            </w:pPr>
            <w:r w:rsidRPr="00493FAE">
              <w:rPr>
                <w:sz w:val="22"/>
              </w:rPr>
              <w:t>5 Ekim 2022</w:t>
            </w:r>
          </w:p>
          <w:p w14:paraId="68765EE6" w14:textId="77777777" w:rsidR="00BC3A86" w:rsidRPr="00493FAE" w:rsidRDefault="00BC3A86" w:rsidP="00BC3A86">
            <w:pPr>
              <w:contextualSpacing/>
              <w:jc w:val="center"/>
              <w:rPr>
                <w:sz w:val="22"/>
              </w:rPr>
            </w:pPr>
            <w:r w:rsidRPr="00493FAE">
              <w:rPr>
                <w:sz w:val="22"/>
              </w:rPr>
              <w:t>Çarşamba</w:t>
            </w:r>
          </w:p>
        </w:tc>
        <w:tc>
          <w:tcPr>
            <w:tcW w:w="6869" w:type="dxa"/>
            <w:vAlign w:val="center"/>
          </w:tcPr>
          <w:p w14:paraId="20238A5A" w14:textId="77777777" w:rsidR="00BC3A86" w:rsidRPr="00493FAE" w:rsidRDefault="00BC3A86" w:rsidP="00BC3A86">
            <w:pPr>
              <w:numPr>
                <w:ilvl w:val="0"/>
                <w:numId w:val="18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İl Seçim Kurulunun itirazı incelemesi ve kesin kararı </w:t>
            </w:r>
            <w:r w:rsidRPr="00493FAE">
              <w:rPr>
                <w:b/>
                <w:bCs/>
                <w:sz w:val="22"/>
              </w:rPr>
              <w:t>(1 gün)</w:t>
            </w:r>
            <w:r w:rsidRPr="00493FAE">
              <w:rPr>
                <w:sz w:val="22"/>
              </w:rPr>
              <w:t xml:space="preserve"> </w:t>
            </w:r>
          </w:p>
          <w:p w14:paraId="0E7F6EA6" w14:textId="77777777" w:rsidR="00BC3A86" w:rsidRPr="00493FAE" w:rsidRDefault="00BC3A86" w:rsidP="00BC3A86">
            <w:pPr>
              <w:numPr>
                <w:ilvl w:val="0"/>
                <w:numId w:val="18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>Oda tarafından, Meslek Komitesi ve Meclis Üyeliği’nde tüzel kişiyi temsil edecek gerçek kişi isimlerinin Odaya bildiriminin istenilmesi. (</w:t>
            </w:r>
            <w:r w:rsidRPr="00493FAE">
              <w:rPr>
                <w:b/>
                <w:bCs/>
                <w:sz w:val="22"/>
              </w:rPr>
              <w:t>Aynı gün)</w:t>
            </w:r>
          </w:p>
        </w:tc>
      </w:tr>
      <w:tr w:rsidR="00BC3A86" w:rsidRPr="00493FAE" w14:paraId="0C1625A5" w14:textId="77777777" w:rsidTr="005435AE">
        <w:trPr>
          <w:trHeight w:val="136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2CFBBE0" w14:textId="77777777" w:rsidR="00BC3A86" w:rsidRPr="00493FAE" w:rsidRDefault="00BC3A86" w:rsidP="00BC3A86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12</w:t>
            </w:r>
          </w:p>
        </w:tc>
        <w:tc>
          <w:tcPr>
            <w:tcW w:w="2126" w:type="dxa"/>
            <w:vAlign w:val="center"/>
          </w:tcPr>
          <w:p w14:paraId="46674383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6 Ekim 2022</w:t>
            </w:r>
          </w:p>
          <w:p w14:paraId="0295C8D8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Perşembe</w:t>
            </w:r>
          </w:p>
        </w:tc>
        <w:tc>
          <w:tcPr>
            <w:tcW w:w="6869" w:type="dxa"/>
            <w:vAlign w:val="center"/>
          </w:tcPr>
          <w:p w14:paraId="4746A830" w14:textId="77777777" w:rsidR="00BC3A86" w:rsidRPr="00493FAE" w:rsidRDefault="00BC3A86" w:rsidP="00BC3A86">
            <w:pPr>
              <w:numPr>
                <w:ilvl w:val="0"/>
                <w:numId w:val="13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Kesinleşmiş seçim sonuçlarının Oda hizmet binasında ilanı. </w:t>
            </w:r>
          </w:p>
          <w:p w14:paraId="7CAF093C" w14:textId="77777777" w:rsidR="00BC3A86" w:rsidRPr="00493FAE" w:rsidRDefault="00BC3A86" w:rsidP="00BC3A86">
            <w:pPr>
              <w:ind w:left="720"/>
              <w:contextualSpacing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(1 gün)</w:t>
            </w:r>
          </w:p>
          <w:p w14:paraId="620244CC" w14:textId="77777777" w:rsidR="00BC3A86" w:rsidRPr="00493FAE" w:rsidRDefault="00BC3A86" w:rsidP="00BC3A86">
            <w:pPr>
              <w:numPr>
                <w:ilvl w:val="0"/>
                <w:numId w:val="13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Meclis ve Meslek Komite Üyeliğine seçilen tüzel kişilerin yetkili temsilcisinin isimlerinin Oda’ya bildirimi. </w:t>
            </w:r>
            <w:r w:rsidRPr="00493FAE">
              <w:rPr>
                <w:b/>
                <w:bCs/>
                <w:sz w:val="22"/>
              </w:rPr>
              <w:t>(Aynı gün)</w:t>
            </w:r>
          </w:p>
        </w:tc>
      </w:tr>
      <w:tr w:rsidR="00BC3A86" w:rsidRPr="00493FAE" w14:paraId="58C41F7E" w14:textId="77777777" w:rsidTr="005435AE">
        <w:trPr>
          <w:trHeight w:val="275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8AEF51F" w14:textId="77777777" w:rsidR="00BC3A86" w:rsidRPr="00493FAE" w:rsidRDefault="00BC3A86" w:rsidP="00BC3A86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13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AFE795B" w14:textId="77777777" w:rsidR="00BC3A86" w:rsidRPr="00493FAE" w:rsidRDefault="00BC3A86" w:rsidP="00BC3A86">
            <w:pPr>
              <w:contextualSpacing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93FAE">
              <w:rPr>
                <w:b/>
                <w:bCs/>
                <w:color w:val="000000" w:themeColor="text1"/>
                <w:sz w:val="22"/>
              </w:rPr>
              <w:t>7 EKİM 2022</w:t>
            </w:r>
          </w:p>
          <w:p w14:paraId="0F8282C2" w14:textId="77777777" w:rsidR="00BC3A86" w:rsidRPr="00493FAE" w:rsidRDefault="00BC3A86" w:rsidP="00BC3A86">
            <w:pPr>
              <w:contextualSpacing/>
              <w:jc w:val="center"/>
              <w:rPr>
                <w:sz w:val="22"/>
              </w:rPr>
            </w:pPr>
            <w:r w:rsidRPr="00493FAE">
              <w:rPr>
                <w:b/>
                <w:bCs/>
                <w:color w:val="000000" w:themeColor="text1"/>
                <w:sz w:val="22"/>
              </w:rPr>
              <w:t>CUMA</w:t>
            </w:r>
          </w:p>
        </w:tc>
        <w:tc>
          <w:tcPr>
            <w:tcW w:w="6869" w:type="dxa"/>
            <w:shd w:val="clear" w:color="auto" w:fill="F2F2F2" w:themeFill="background1" w:themeFillShade="F2"/>
            <w:vAlign w:val="center"/>
          </w:tcPr>
          <w:p w14:paraId="1CDF1921" w14:textId="77777777" w:rsidR="00BC3A86" w:rsidRPr="00493FAE" w:rsidRDefault="00BC3A86" w:rsidP="00BC3A86">
            <w:pPr>
              <w:numPr>
                <w:ilvl w:val="0"/>
                <w:numId w:val="17"/>
              </w:numPr>
              <w:contextualSpacing/>
              <w:rPr>
                <w:sz w:val="22"/>
              </w:rPr>
            </w:pPr>
            <w:r w:rsidRPr="00493FAE">
              <w:rPr>
                <w:b/>
                <w:bCs/>
                <w:i/>
                <w:iCs/>
                <w:sz w:val="22"/>
              </w:rPr>
              <w:t>Yönetim Kurulu Başkanı, Yönetim Kurulu Asil ve Yedek Üyeleri</w:t>
            </w:r>
            <w:r w:rsidRPr="00493FAE">
              <w:rPr>
                <w:sz w:val="22"/>
              </w:rPr>
              <w:t xml:space="preserve">, Birlik Genel Kurul Asil ve Yedek Delegeleri ve Disiplin Kurulu Asıl ve Yedek Üyeleri seçimi. (09.00-17.00 saatleri arasında </w:t>
            </w:r>
            <w:r w:rsidRPr="00493FAE">
              <w:rPr>
                <w:b/>
                <w:bCs/>
                <w:sz w:val="22"/>
              </w:rPr>
              <w:t>yargı gözetiminde</w:t>
            </w:r>
            <w:r w:rsidRPr="00493FAE">
              <w:rPr>
                <w:sz w:val="22"/>
              </w:rPr>
              <w:t xml:space="preserve">) </w:t>
            </w:r>
          </w:p>
          <w:p w14:paraId="35D3D9DC" w14:textId="77777777" w:rsidR="00BC3A86" w:rsidRPr="00493FAE" w:rsidRDefault="00BC3A86" w:rsidP="00BC3A86">
            <w:pPr>
              <w:numPr>
                <w:ilvl w:val="0"/>
                <w:numId w:val="17"/>
              </w:numPr>
              <w:contextualSpacing/>
              <w:rPr>
                <w:sz w:val="22"/>
              </w:rPr>
            </w:pPr>
            <w:r w:rsidRPr="00493FAE">
              <w:rPr>
                <w:b/>
                <w:bCs/>
                <w:i/>
                <w:iCs/>
                <w:sz w:val="22"/>
              </w:rPr>
              <w:t>Oda Meclisi Başkanlık Divanı</w:t>
            </w:r>
            <w:r w:rsidRPr="00493FAE">
              <w:rPr>
                <w:sz w:val="22"/>
              </w:rPr>
              <w:t xml:space="preserve"> ve Hesapları İnceleme Komisyonu üyeleri seçimi, (</w:t>
            </w:r>
            <w:r w:rsidRPr="00493FAE">
              <w:rPr>
                <w:b/>
                <w:bCs/>
                <w:sz w:val="22"/>
              </w:rPr>
              <w:t>Yargı gözetimi olmaksızın</w:t>
            </w:r>
            <w:r w:rsidRPr="00493FAE">
              <w:rPr>
                <w:sz w:val="22"/>
              </w:rPr>
              <w:t xml:space="preserve">) (Aynı gün) 5174 Md: 84 (c) Fıkrası  </w:t>
            </w:r>
          </w:p>
          <w:p w14:paraId="1B59A2B8" w14:textId="77777777" w:rsidR="00BC3A86" w:rsidRPr="00493FAE" w:rsidRDefault="00BC3A86" w:rsidP="00BC3A86">
            <w:pPr>
              <w:numPr>
                <w:ilvl w:val="0"/>
                <w:numId w:val="17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Ayrıca, </w:t>
            </w:r>
            <w:r w:rsidRPr="00493FAE">
              <w:rPr>
                <w:b/>
                <w:bCs/>
                <w:i/>
                <w:iCs/>
                <w:sz w:val="22"/>
              </w:rPr>
              <w:t>Meslek Komitesi Başkan ve yardımcılarının</w:t>
            </w:r>
            <w:r w:rsidRPr="00493FAE">
              <w:rPr>
                <w:sz w:val="22"/>
              </w:rPr>
              <w:t xml:space="preserve"> 3 gün içerisinde seçilmesi (</w:t>
            </w:r>
            <w:r w:rsidRPr="00493FAE">
              <w:rPr>
                <w:b/>
                <w:bCs/>
                <w:sz w:val="22"/>
              </w:rPr>
              <w:t>Yargı gözetimi olmaksızın</w:t>
            </w:r>
            <w:r w:rsidRPr="00493FAE">
              <w:rPr>
                <w:sz w:val="22"/>
              </w:rPr>
              <w:t xml:space="preserve">) (TOBB Organ </w:t>
            </w:r>
            <w:proofErr w:type="spellStart"/>
            <w:proofErr w:type="gramStart"/>
            <w:r w:rsidRPr="00493FAE">
              <w:rPr>
                <w:sz w:val="22"/>
              </w:rPr>
              <w:t>Seç.Yön.Madde</w:t>
            </w:r>
            <w:proofErr w:type="spellEnd"/>
            <w:proofErr w:type="gramEnd"/>
            <w:r w:rsidRPr="00493FAE">
              <w:rPr>
                <w:sz w:val="22"/>
              </w:rPr>
              <w:t xml:space="preserve"> 26, 27.)</w:t>
            </w:r>
          </w:p>
        </w:tc>
      </w:tr>
      <w:tr w:rsidR="00BC3A86" w:rsidRPr="00493FAE" w14:paraId="469562B7" w14:textId="77777777" w:rsidTr="005435AE">
        <w:trPr>
          <w:trHeight w:val="116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F91CE1" w14:textId="77777777" w:rsidR="00BC3A86" w:rsidRPr="00493FAE" w:rsidRDefault="00BC3A86" w:rsidP="00BC3A86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14</w:t>
            </w:r>
          </w:p>
        </w:tc>
        <w:tc>
          <w:tcPr>
            <w:tcW w:w="2126" w:type="dxa"/>
            <w:vAlign w:val="center"/>
          </w:tcPr>
          <w:p w14:paraId="4DD5EA75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10 Ekim 2022</w:t>
            </w:r>
          </w:p>
          <w:p w14:paraId="22907B20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Pazartesi</w:t>
            </w:r>
          </w:p>
        </w:tc>
        <w:tc>
          <w:tcPr>
            <w:tcW w:w="6869" w:type="dxa"/>
            <w:vAlign w:val="center"/>
          </w:tcPr>
          <w:p w14:paraId="1BD02E54" w14:textId="77777777" w:rsidR="00BC3A86" w:rsidRPr="00493FAE" w:rsidRDefault="00BC3A86" w:rsidP="00BC3A86">
            <w:pPr>
              <w:numPr>
                <w:ilvl w:val="0"/>
                <w:numId w:val="14"/>
              </w:numPr>
              <w:contextualSpacing/>
              <w:rPr>
                <w:b/>
                <w:bCs/>
                <w:sz w:val="22"/>
              </w:rPr>
            </w:pPr>
            <w:r w:rsidRPr="00493FAE">
              <w:rPr>
                <w:sz w:val="22"/>
              </w:rPr>
              <w:t>Geçici seçim sonuçlarının ilanı</w:t>
            </w:r>
            <w:r w:rsidRPr="00493FAE">
              <w:rPr>
                <w:b/>
                <w:bCs/>
                <w:sz w:val="22"/>
              </w:rPr>
              <w:t>. (1 tam iş günü)</w:t>
            </w:r>
          </w:p>
          <w:p w14:paraId="1C8E0CBB" w14:textId="77777777" w:rsidR="00BC3A86" w:rsidRPr="00493FAE" w:rsidRDefault="00BC3A86" w:rsidP="00BC3A86">
            <w:pPr>
              <w:numPr>
                <w:ilvl w:val="0"/>
                <w:numId w:val="14"/>
              </w:numPr>
              <w:spacing w:line="256" w:lineRule="auto"/>
              <w:contextualSpacing/>
              <w:rPr>
                <w:sz w:val="22"/>
              </w:rPr>
            </w:pPr>
            <w:r w:rsidRPr="00493FAE">
              <w:rPr>
                <w:sz w:val="22"/>
              </w:rPr>
              <w:t>İlçe Seçim Kurulu Başkanlığı’na itiraz (</w:t>
            </w:r>
            <w:r w:rsidRPr="00493FAE">
              <w:rPr>
                <w:b/>
                <w:bCs/>
                <w:sz w:val="22"/>
              </w:rPr>
              <w:t>1 Gün)</w:t>
            </w:r>
          </w:p>
          <w:p w14:paraId="108B2EF7" w14:textId="77777777" w:rsidR="00BC3A86" w:rsidRPr="00493FAE" w:rsidRDefault="00BC3A86" w:rsidP="00BC3A86">
            <w:pPr>
              <w:numPr>
                <w:ilvl w:val="0"/>
                <w:numId w:val="14"/>
              </w:numPr>
              <w:spacing w:line="256" w:lineRule="auto"/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İtirazların İlçe Seçim Kurulu Başkanlığı’nca karara bağlanması </w:t>
            </w:r>
            <w:r w:rsidRPr="00493FAE">
              <w:rPr>
                <w:b/>
                <w:bCs/>
                <w:sz w:val="22"/>
              </w:rPr>
              <w:t>(Aynı Gün)</w:t>
            </w:r>
          </w:p>
        </w:tc>
      </w:tr>
      <w:tr w:rsidR="00BC3A86" w:rsidRPr="00493FAE" w14:paraId="5276A3D5" w14:textId="77777777" w:rsidTr="005435AE">
        <w:trPr>
          <w:trHeight w:val="82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BF8EE07" w14:textId="77777777" w:rsidR="00BC3A86" w:rsidRPr="00493FAE" w:rsidRDefault="00BC3A86" w:rsidP="00BC3A86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15</w:t>
            </w:r>
          </w:p>
        </w:tc>
        <w:tc>
          <w:tcPr>
            <w:tcW w:w="2126" w:type="dxa"/>
            <w:vAlign w:val="center"/>
          </w:tcPr>
          <w:p w14:paraId="47D083CB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11 Ekim 2022</w:t>
            </w:r>
          </w:p>
          <w:p w14:paraId="255CE953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Salı</w:t>
            </w:r>
          </w:p>
          <w:p w14:paraId="786FE22D" w14:textId="77777777" w:rsidR="00BC3A86" w:rsidRPr="00493FAE" w:rsidRDefault="00BC3A86" w:rsidP="00BC3A86">
            <w:pPr>
              <w:jc w:val="center"/>
              <w:rPr>
                <w:sz w:val="22"/>
              </w:rPr>
            </w:pPr>
          </w:p>
        </w:tc>
        <w:tc>
          <w:tcPr>
            <w:tcW w:w="6869" w:type="dxa"/>
            <w:vAlign w:val="center"/>
          </w:tcPr>
          <w:p w14:paraId="7744CE0F" w14:textId="77777777" w:rsidR="00BC3A86" w:rsidRPr="00493FAE" w:rsidRDefault="00BC3A86" w:rsidP="00BC3A86">
            <w:pPr>
              <w:numPr>
                <w:ilvl w:val="0"/>
                <w:numId w:val="15"/>
              </w:numPr>
              <w:contextualSpacing/>
              <w:rPr>
                <w:b/>
                <w:bCs/>
                <w:sz w:val="22"/>
              </w:rPr>
            </w:pPr>
            <w:r w:rsidRPr="00493FAE">
              <w:rPr>
                <w:sz w:val="22"/>
              </w:rPr>
              <w:t xml:space="preserve">İlçe Seçim Kurulu Başkanlığı’na itiraz </w:t>
            </w:r>
            <w:r w:rsidRPr="00493FAE">
              <w:rPr>
                <w:b/>
                <w:bCs/>
                <w:sz w:val="22"/>
              </w:rPr>
              <w:t>(1 gün)</w:t>
            </w:r>
          </w:p>
          <w:p w14:paraId="25A1FD14" w14:textId="77777777" w:rsidR="00BC3A86" w:rsidRPr="00493FAE" w:rsidRDefault="00BC3A86" w:rsidP="00BC3A86">
            <w:pPr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493FAE">
              <w:rPr>
                <w:sz w:val="22"/>
              </w:rPr>
              <w:t xml:space="preserve">İtirazların İlçe Seçim Kurulu Başkanlığı’nca karara bağlanması </w:t>
            </w:r>
            <w:r w:rsidRPr="00493FAE">
              <w:rPr>
                <w:b/>
                <w:bCs/>
                <w:sz w:val="22"/>
              </w:rPr>
              <w:t>(Aynı gün)</w:t>
            </w:r>
          </w:p>
        </w:tc>
      </w:tr>
      <w:tr w:rsidR="00BC3A86" w:rsidRPr="00493FAE" w14:paraId="73D1E5CC" w14:textId="77777777" w:rsidTr="005435AE">
        <w:trPr>
          <w:trHeight w:val="7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C780BBB" w14:textId="77777777" w:rsidR="00BC3A86" w:rsidRPr="00493FAE" w:rsidRDefault="00BC3A86" w:rsidP="00BC3A86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16</w:t>
            </w:r>
          </w:p>
        </w:tc>
        <w:tc>
          <w:tcPr>
            <w:tcW w:w="2126" w:type="dxa"/>
            <w:vAlign w:val="center"/>
          </w:tcPr>
          <w:p w14:paraId="1466C740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12 Ekim 2022</w:t>
            </w:r>
          </w:p>
          <w:p w14:paraId="45F68C36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Çarşamba</w:t>
            </w:r>
          </w:p>
        </w:tc>
        <w:tc>
          <w:tcPr>
            <w:tcW w:w="6869" w:type="dxa"/>
            <w:vAlign w:val="center"/>
          </w:tcPr>
          <w:p w14:paraId="1E6DC2AB" w14:textId="77777777" w:rsidR="00BC3A86" w:rsidRPr="00493FAE" w:rsidRDefault="00BC3A86" w:rsidP="00BC3A86">
            <w:pPr>
              <w:numPr>
                <w:ilvl w:val="0"/>
                <w:numId w:val="19"/>
              </w:numPr>
              <w:ind w:left="616"/>
              <w:contextualSpacing/>
              <w:jc w:val="both"/>
              <w:rPr>
                <w:b/>
                <w:bCs/>
                <w:sz w:val="22"/>
              </w:rPr>
            </w:pPr>
            <w:r w:rsidRPr="00493FAE">
              <w:rPr>
                <w:sz w:val="22"/>
              </w:rPr>
              <w:t>İl Seçim Kurulu Başkanlığının itirazı incelemesi ve kesin kararı</w:t>
            </w:r>
            <w:r>
              <w:rPr>
                <w:sz w:val="22"/>
              </w:rPr>
              <w:t xml:space="preserve">       </w:t>
            </w:r>
            <w:proofErr w:type="gramStart"/>
            <w:r>
              <w:rPr>
                <w:sz w:val="22"/>
              </w:rPr>
              <w:t xml:space="preserve">  </w:t>
            </w:r>
            <w:r w:rsidRPr="00493FAE">
              <w:rPr>
                <w:b/>
                <w:bCs/>
                <w:sz w:val="22"/>
              </w:rPr>
              <w:t xml:space="preserve"> (</w:t>
            </w:r>
            <w:proofErr w:type="gramEnd"/>
            <w:r w:rsidRPr="00493FAE">
              <w:rPr>
                <w:b/>
                <w:bCs/>
                <w:sz w:val="22"/>
              </w:rPr>
              <w:t>1 gün)</w:t>
            </w:r>
          </w:p>
        </w:tc>
      </w:tr>
      <w:tr w:rsidR="00BC3A86" w:rsidRPr="00493FAE" w14:paraId="1CE462A2" w14:textId="77777777" w:rsidTr="005435AE">
        <w:trPr>
          <w:trHeight w:val="88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69AE7B" w14:textId="77777777" w:rsidR="00BC3A86" w:rsidRPr="00493FAE" w:rsidRDefault="00BC3A86" w:rsidP="00BC3A86">
            <w:pPr>
              <w:jc w:val="center"/>
              <w:rPr>
                <w:b/>
                <w:bCs/>
                <w:sz w:val="22"/>
              </w:rPr>
            </w:pPr>
            <w:r w:rsidRPr="00493FAE">
              <w:rPr>
                <w:b/>
                <w:bCs/>
                <w:sz w:val="22"/>
              </w:rPr>
              <w:t>17</w:t>
            </w:r>
          </w:p>
        </w:tc>
        <w:tc>
          <w:tcPr>
            <w:tcW w:w="2126" w:type="dxa"/>
            <w:vAlign w:val="center"/>
          </w:tcPr>
          <w:p w14:paraId="2F5789C3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13 Ekim 2022</w:t>
            </w:r>
          </w:p>
          <w:p w14:paraId="4C4CD8F4" w14:textId="77777777" w:rsidR="00BC3A86" w:rsidRPr="00493FAE" w:rsidRDefault="00BC3A86" w:rsidP="00BC3A86">
            <w:pPr>
              <w:jc w:val="center"/>
              <w:rPr>
                <w:sz w:val="22"/>
              </w:rPr>
            </w:pPr>
            <w:r w:rsidRPr="00493FAE">
              <w:rPr>
                <w:sz w:val="22"/>
              </w:rPr>
              <w:t>Perşembe</w:t>
            </w:r>
          </w:p>
        </w:tc>
        <w:tc>
          <w:tcPr>
            <w:tcW w:w="6869" w:type="dxa"/>
            <w:vAlign w:val="center"/>
          </w:tcPr>
          <w:p w14:paraId="3B2BDDAF" w14:textId="77777777" w:rsidR="00BC3A86" w:rsidRPr="00493FAE" w:rsidRDefault="00BC3A86" w:rsidP="00BC3A86">
            <w:pPr>
              <w:numPr>
                <w:ilvl w:val="0"/>
                <w:numId w:val="19"/>
              </w:numPr>
              <w:ind w:left="616"/>
              <w:contextualSpacing/>
              <w:jc w:val="both"/>
              <w:rPr>
                <w:sz w:val="22"/>
              </w:rPr>
            </w:pPr>
            <w:r w:rsidRPr="00493FAE">
              <w:rPr>
                <w:sz w:val="22"/>
              </w:rPr>
              <w:t xml:space="preserve"> Kesin seçim sonuçlarının Odada ilanı. (1 tam iş günü).</w:t>
            </w:r>
            <w:r w:rsidRPr="00493FAE">
              <w:rPr>
                <w:rFonts w:asciiTheme="minorHAnsi" w:eastAsia="Times New Roman" w:hAnsiTheme="minorHAnsi" w:cstheme="minorBidi"/>
                <w:color w:val="000000" w:themeColor="text1"/>
                <w:sz w:val="22"/>
              </w:rPr>
              <w:t xml:space="preserve"> </w:t>
            </w:r>
            <w:r w:rsidRPr="00493FAE">
              <w:rPr>
                <w:sz w:val="22"/>
              </w:rPr>
              <w:t>Hakimce, onaylanmış kesin seçim sonuçlarının ilanı, Odaya, Birliğe ve Bakanlığa gönderilmesi</w:t>
            </w:r>
          </w:p>
        </w:tc>
      </w:tr>
    </w:tbl>
    <w:p w14:paraId="00A8B573" w14:textId="77777777" w:rsidR="00E54E37" w:rsidRDefault="00E54E37" w:rsidP="00E54E37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p w14:paraId="591A19DE" w14:textId="6BAC2396" w:rsidR="00E54E37" w:rsidRDefault="00E54E37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p w14:paraId="45DE1453" w14:textId="73BE7E1B" w:rsidR="00E54E37" w:rsidRDefault="00E54E37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p w14:paraId="2D01C664" w14:textId="3824C691" w:rsidR="00E54E37" w:rsidRDefault="00E54E37" w:rsidP="00E9589D">
      <w:pPr>
        <w:pStyle w:val="Style8"/>
        <w:widowControl/>
        <w:spacing w:line="240" w:lineRule="auto"/>
        <w:ind w:right="-286"/>
        <w:rPr>
          <w:rStyle w:val="FontStyle16"/>
          <w:rFonts w:ascii="Roboto" w:hAnsi="Roboto" w:cs="Segoe UI"/>
          <w:b/>
          <w:sz w:val="22"/>
          <w:u w:val="single"/>
        </w:rPr>
      </w:pPr>
    </w:p>
    <w:sectPr w:rsidR="00E54E37" w:rsidSect="00E9589D">
      <w:headerReference w:type="default" r:id="rId8"/>
      <w:footerReference w:type="default" r:id="rId9"/>
      <w:pgSz w:w="11906" w:h="16838"/>
      <w:pgMar w:top="556" w:right="1558" w:bottom="567" w:left="1418" w:header="142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8C3E" w14:textId="77777777" w:rsidR="00FE0483" w:rsidRDefault="00FE0483" w:rsidP="000473BD">
      <w:pPr>
        <w:spacing w:after="0" w:line="240" w:lineRule="auto"/>
      </w:pPr>
      <w:r>
        <w:separator/>
      </w:r>
    </w:p>
  </w:endnote>
  <w:endnote w:type="continuationSeparator" w:id="0">
    <w:p w14:paraId="4626DA7A" w14:textId="77777777" w:rsidR="00FE0483" w:rsidRDefault="00FE0483" w:rsidP="0004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4B26" w14:textId="77777777" w:rsidR="008060C7" w:rsidRPr="00782973" w:rsidRDefault="000703A8" w:rsidP="001349F0">
    <w:pPr>
      <w:pStyle w:val="AltBilgi"/>
      <w:tabs>
        <w:tab w:val="clear" w:pos="9072"/>
        <w:tab w:val="left" w:pos="945"/>
      </w:tabs>
      <w:ind w:left="-567" w:right="-853"/>
      <w:rPr>
        <w:rFonts w:ascii="Segoe UI" w:eastAsia="Times New Roman" w:hAnsi="Segoe UI" w:cs="Segoe UI"/>
        <w:color w:val="FF0000"/>
        <w:sz w:val="14"/>
        <w:szCs w:val="20"/>
        <w:lang w:eastAsia="tr-TR"/>
      </w:rPr>
    </w:pPr>
    <w:r w:rsidRPr="00782973">
      <w:rPr>
        <w:rFonts w:ascii="Segoe UI" w:eastAsia="Times New Roman" w:hAnsi="Segoe UI" w:cs="Segoe UI"/>
        <w:color w:val="FF0000"/>
        <w:sz w:val="14"/>
        <w:szCs w:val="20"/>
        <w:lang w:eastAsia="tr-TR"/>
      </w:rPr>
      <w:t>____________________________________________________________________________________________________________________________________________________________</w:t>
    </w:r>
    <w:r w:rsidR="001349F0">
      <w:rPr>
        <w:rFonts w:ascii="Segoe UI" w:eastAsia="Times New Roman" w:hAnsi="Segoe UI" w:cs="Segoe UI"/>
        <w:color w:val="FF0000"/>
        <w:sz w:val="14"/>
        <w:szCs w:val="20"/>
        <w:lang w:eastAsia="tr-TR"/>
      </w:rPr>
      <w:t>____________________</w:t>
    </w:r>
  </w:p>
  <w:p w14:paraId="0623C33B" w14:textId="40301F9E" w:rsidR="000473BD" w:rsidRDefault="005C6CAF" w:rsidP="00312CC6">
    <w:pPr>
      <w:pStyle w:val="AltBilgi"/>
      <w:tabs>
        <w:tab w:val="left" w:pos="9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5950F60" wp14:editId="67E46629">
              <wp:simplePos x="0" y="0"/>
              <wp:positionH relativeFrom="margin">
                <wp:posOffset>-296545</wp:posOffset>
              </wp:positionH>
              <wp:positionV relativeFrom="paragraph">
                <wp:posOffset>169545</wp:posOffset>
              </wp:positionV>
              <wp:extent cx="3876040" cy="548640"/>
              <wp:effectExtent l="0" t="0" r="0" b="0"/>
              <wp:wrapTight wrapText="bothSides">
                <wp:wrapPolygon edited="0">
                  <wp:start x="0" y="0"/>
                  <wp:lineTo x="0" y="21000"/>
                  <wp:lineTo x="21444" y="21000"/>
                  <wp:lineTo x="21444" y="0"/>
                  <wp:lineTo x="0" y="0"/>
                </wp:wrapPolygon>
              </wp:wrapTight>
              <wp:docPr id="28" name="Metin Kutusu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FE102" w14:textId="77777777" w:rsidR="008060C7" w:rsidRPr="00782973" w:rsidRDefault="008060C7" w:rsidP="008060C7">
                          <w:pPr>
                            <w:shd w:val="clear" w:color="auto" w:fill="FFFFFF"/>
                            <w:spacing w:after="0" w:line="180" w:lineRule="atLeast"/>
                            <w:contextualSpacing/>
                            <w:textAlignment w:val="center"/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</w:pPr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 xml:space="preserve">Turhan Cemal Beriker Bulvarı No: </w:t>
                          </w:r>
                          <w:proofErr w:type="gramStart"/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>134  01130</w:t>
                          </w:r>
                          <w:proofErr w:type="gramEnd"/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 xml:space="preserve"> Seyhan/ADANA</w:t>
                          </w:r>
                        </w:p>
                        <w:p w14:paraId="0C97B5F0" w14:textId="77777777" w:rsidR="00782973" w:rsidRPr="00782973" w:rsidRDefault="008060C7" w:rsidP="008060C7">
                          <w:pPr>
                            <w:shd w:val="clear" w:color="auto" w:fill="FFFFFF"/>
                            <w:spacing w:after="0" w:line="180" w:lineRule="atLeast"/>
                            <w:contextualSpacing/>
                            <w:textAlignment w:val="center"/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</w:pPr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>Tel: +90 322</w:t>
                          </w:r>
                          <w:r w:rsidR="00782973"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>-</w:t>
                          </w:r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 xml:space="preserve"> 436 63 63   </w:t>
                          </w:r>
                          <w:proofErr w:type="gramStart"/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>Faks:+</w:t>
                          </w:r>
                          <w:proofErr w:type="gramEnd"/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>90 322</w:t>
                          </w:r>
                          <w:r w:rsidR="00782973"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>-</w:t>
                          </w:r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 xml:space="preserve"> 436 16 36</w:t>
                          </w:r>
                        </w:p>
                        <w:p w14:paraId="332B721C" w14:textId="77777777" w:rsidR="008060C7" w:rsidRPr="00782973" w:rsidRDefault="00926D2A" w:rsidP="008060C7">
                          <w:pPr>
                            <w:shd w:val="clear" w:color="auto" w:fill="FFFFFF"/>
                            <w:spacing w:after="0" w:line="180" w:lineRule="atLeast"/>
                            <w:contextualSpacing/>
                            <w:textAlignment w:val="center"/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</w:pPr>
                          <w:hyperlink r:id="rId1" w:history="1">
                            <w:r w:rsidR="00782973" w:rsidRPr="00782973">
                              <w:rPr>
                                <w:rStyle w:val="Kpr"/>
                                <w:rFonts w:ascii="Segoe UI" w:eastAsia="Times New Roman" w:hAnsi="Segoe UI" w:cs="Segoe UI"/>
                                <w:sz w:val="16"/>
                                <w:szCs w:val="16"/>
                                <w:lang w:eastAsia="tr-TR"/>
                              </w:rPr>
                              <w:t>www.adaso.org.tr</w:t>
                            </w:r>
                          </w:hyperlink>
                          <w:r w:rsidR="00782973"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  <w:lang w:eastAsia="tr-TR"/>
                            </w:rPr>
                            <w:t xml:space="preserve">  adaso@adaso.org.tr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50F60" id="_x0000_t202" coordsize="21600,21600" o:spt="202" path="m,l,21600r21600,l21600,xe">
              <v:stroke joinstyle="miter"/>
              <v:path gradientshapeok="t" o:connecttype="rect"/>
            </v:shapetype>
            <v:shape id="Metin Kutusu 28" o:spid="_x0000_s1026" type="#_x0000_t202" style="position:absolute;margin-left:-23.35pt;margin-top:13.35pt;width:305.2pt;height:43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" stroked="f">
              <v:textbox inset="0,0,0,0">
                <w:txbxContent>
                  <w:p w14:paraId="0BEFE102" w14:textId="77777777" w:rsidR="008060C7" w:rsidRPr="00782973" w:rsidRDefault="008060C7" w:rsidP="008060C7">
                    <w:pPr>
                      <w:shd w:val="clear" w:color="auto" w:fill="FFFFFF"/>
                      <w:spacing w:after="0" w:line="180" w:lineRule="atLeast"/>
                      <w:contextualSpacing/>
                      <w:textAlignment w:val="center"/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</w:pPr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 xml:space="preserve">Turhan Cemal Beriker Bulvarı No: </w:t>
                    </w:r>
                    <w:proofErr w:type="gramStart"/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>134  01130</w:t>
                    </w:r>
                    <w:proofErr w:type="gramEnd"/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 xml:space="preserve"> Seyhan/ADANA</w:t>
                    </w:r>
                  </w:p>
                  <w:p w14:paraId="0C97B5F0" w14:textId="77777777" w:rsidR="00782973" w:rsidRPr="00782973" w:rsidRDefault="008060C7" w:rsidP="008060C7">
                    <w:pPr>
                      <w:shd w:val="clear" w:color="auto" w:fill="FFFFFF"/>
                      <w:spacing w:after="0" w:line="180" w:lineRule="atLeast"/>
                      <w:contextualSpacing/>
                      <w:textAlignment w:val="center"/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</w:pPr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>Tel: +90 322</w:t>
                    </w:r>
                    <w:r w:rsidR="00782973"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>-</w:t>
                    </w:r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 xml:space="preserve"> 436 63 63   </w:t>
                    </w:r>
                    <w:proofErr w:type="gramStart"/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>Faks:+</w:t>
                    </w:r>
                    <w:proofErr w:type="gramEnd"/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>90 322</w:t>
                    </w:r>
                    <w:r w:rsidR="00782973"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>-</w:t>
                    </w:r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 xml:space="preserve"> 436 16 36</w:t>
                    </w:r>
                  </w:p>
                  <w:p w14:paraId="332B721C" w14:textId="77777777" w:rsidR="008060C7" w:rsidRPr="00782973" w:rsidRDefault="00926D2A" w:rsidP="008060C7">
                    <w:pPr>
                      <w:shd w:val="clear" w:color="auto" w:fill="FFFFFF"/>
                      <w:spacing w:after="0" w:line="180" w:lineRule="atLeast"/>
                      <w:contextualSpacing/>
                      <w:textAlignment w:val="center"/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</w:pPr>
                    <w:hyperlink r:id="rId2" w:history="1">
                      <w:r w:rsidR="00782973" w:rsidRPr="00782973">
                        <w:rPr>
                          <w:rStyle w:val="Kpr"/>
                          <w:rFonts w:ascii="Segoe UI" w:eastAsia="Times New Roman" w:hAnsi="Segoe UI" w:cs="Segoe UI"/>
                          <w:sz w:val="16"/>
                          <w:szCs w:val="16"/>
                          <w:lang w:eastAsia="tr-TR"/>
                        </w:rPr>
                        <w:t>www.adaso.org.tr</w:t>
                      </w:r>
                    </w:hyperlink>
                    <w:r w:rsidR="00782973"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  <w:lang w:eastAsia="tr-TR"/>
                      </w:rPr>
                      <w:t xml:space="preserve">  adaso@adaso.org.tr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782973" w:rsidRPr="000473BD"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7FFE4FF2" wp14:editId="5A4DFFF5">
          <wp:simplePos x="0" y="0"/>
          <wp:positionH relativeFrom="margin">
            <wp:posOffset>5027930</wp:posOffset>
          </wp:positionH>
          <wp:positionV relativeFrom="paragraph">
            <wp:posOffset>45720</wp:posOffset>
          </wp:positionV>
          <wp:extent cx="721995" cy="669290"/>
          <wp:effectExtent l="0" t="0" r="1905" b="0"/>
          <wp:wrapTight wrapText="bothSides">
            <wp:wrapPolygon edited="0">
              <wp:start x="0" y="0"/>
              <wp:lineTo x="0" y="20903"/>
              <wp:lineTo x="21087" y="20903"/>
              <wp:lineTo x="21087" y="0"/>
              <wp:lineTo x="0" y="0"/>
            </wp:wrapPolygon>
          </wp:wrapTight>
          <wp:docPr id="26" name="Picture 2" descr="k_akredite_oda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50BFB647-CEA3-4B7B-AD4C-FE393C9FCB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8" name="Picture 2" descr="k_akredite_oda">
                    <a:hlinkClick r:id="rId3"/>
                    <a:extLst>
                      <a:ext uri="{FF2B5EF4-FFF2-40B4-BE49-F238E27FC236}">
                        <a16:creationId xmlns:a16="http://schemas.microsoft.com/office/drawing/2014/main" id="{50BFB647-CEA3-4B7B-AD4C-FE393C9FCBB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973" w:rsidRPr="009A0306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D613C62" wp14:editId="16566866">
          <wp:simplePos x="0" y="0"/>
          <wp:positionH relativeFrom="margin">
            <wp:posOffset>4091940</wp:posOffset>
          </wp:positionH>
          <wp:positionV relativeFrom="paragraph">
            <wp:posOffset>198755</wp:posOffset>
          </wp:positionV>
          <wp:extent cx="712470" cy="483870"/>
          <wp:effectExtent l="0" t="0" r="0" b="0"/>
          <wp:wrapTight wrapText="bothSides">
            <wp:wrapPolygon edited="0">
              <wp:start x="0" y="0"/>
              <wp:lineTo x="0" y="20409"/>
              <wp:lineTo x="20791" y="20409"/>
              <wp:lineTo x="20791" y="0"/>
              <wp:lineTo x="0" y="0"/>
            </wp:wrapPolygon>
          </wp:wrapTight>
          <wp:docPr id="27" name="Picture 4" descr="K Q TSE ISO EN 9000 logotype">
            <a:hlinkClick xmlns:a="http://schemas.openxmlformats.org/drawingml/2006/main" r:id="rId5"/>
            <a:extLst xmlns:a="http://schemas.openxmlformats.org/drawingml/2006/main">
              <a:ext uri="{FF2B5EF4-FFF2-40B4-BE49-F238E27FC236}">
                <a16:creationId xmlns:a16="http://schemas.microsoft.com/office/drawing/2014/main" id="{4BA5454D-2E4D-44C3-8577-36220194DA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Picture 4" descr="K Q TSE ISO EN 9000 logotype">
                    <a:hlinkClick r:id="rId5"/>
                    <a:extLst>
                      <a:ext uri="{FF2B5EF4-FFF2-40B4-BE49-F238E27FC236}">
                        <a16:creationId xmlns:a16="http://schemas.microsoft.com/office/drawing/2014/main" id="{4BA5454D-2E4D-44C3-8577-36220194DAF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67" b="16833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C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E8AC" w14:textId="77777777" w:rsidR="00FE0483" w:rsidRDefault="00FE0483" w:rsidP="000473BD">
      <w:pPr>
        <w:spacing w:after="0" w:line="240" w:lineRule="auto"/>
      </w:pPr>
      <w:bookmarkStart w:id="0" w:name="_Hlk497230686"/>
      <w:bookmarkEnd w:id="0"/>
      <w:r>
        <w:separator/>
      </w:r>
    </w:p>
  </w:footnote>
  <w:footnote w:type="continuationSeparator" w:id="0">
    <w:p w14:paraId="2EA1560A" w14:textId="77777777" w:rsidR="00FE0483" w:rsidRDefault="00FE0483" w:rsidP="0004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BB4B" w14:textId="77777777" w:rsidR="00F501C5" w:rsidRDefault="00F501C5" w:rsidP="000473BD">
    <w:pPr>
      <w:pStyle w:val="stBilgi"/>
      <w:jc w:val="right"/>
      <w:rPr>
        <w:noProof/>
      </w:rPr>
    </w:pPr>
  </w:p>
  <w:p w14:paraId="166BE665" w14:textId="77777777" w:rsidR="00F501C5" w:rsidRDefault="001349F0" w:rsidP="000473BD">
    <w:pPr>
      <w:pStyle w:val="stBilgi"/>
      <w:jc w:val="right"/>
      <w:rPr>
        <w:noProof/>
        <w:lang w:eastAsia="tr-TR"/>
      </w:rPr>
    </w:pPr>
    <w:r w:rsidRPr="000473BD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6AD14BF" wp14:editId="0F635928">
          <wp:simplePos x="0" y="0"/>
          <wp:positionH relativeFrom="column">
            <wp:posOffset>2115210</wp:posOffset>
          </wp:positionH>
          <wp:positionV relativeFrom="paragraph">
            <wp:posOffset>43180</wp:posOffset>
          </wp:positionV>
          <wp:extent cx="1542415" cy="937895"/>
          <wp:effectExtent l="0" t="0" r="635" b="0"/>
          <wp:wrapTight wrapText="bothSides">
            <wp:wrapPolygon edited="0">
              <wp:start x="0" y="0"/>
              <wp:lineTo x="0" y="21059"/>
              <wp:lineTo x="21342" y="21059"/>
              <wp:lineTo x="21342" y="0"/>
              <wp:lineTo x="0" y="0"/>
            </wp:wrapPolygon>
          </wp:wrapTight>
          <wp:docPr id="25" name="Picture 4" descr="logo alt yazılı">
            <a:extLst xmlns:a="http://schemas.openxmlformats.org/drawingml/2006/main">
              <a:ext uri="{FF2B5EF4-FFF2-40B4-BE49-F238E27FC236}">
                <a16:creationId xmlns:a16="http://schemas.microsoft.com/office/drawing/2014/main" id="{474FF684-1AD9-4680-B069-E46CAEDF53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" name="Picture 4" descr="logo alt yazılı">
                    <a:extLst>
                      <a:ext uri="{FF2B5EF4-FFF2-40B4-BE49-F238E27FC236}">
                        <a16:creationId xmlns:a16="http://schemas.microsoft.com/office/drawing/2014/main" id="{474FF684-1AD9-4680-B069-E46CAEDF53D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" t="19974" r="1984" b="20018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72625E" w14:textId="77777777" w:rsidR="00F501C5" w:rsidRDefault="00F501C5" w:rsidP="000473BD">
    <w:pPr>
      <w:pStyle w:val="stBilgi"/>
      <w:jc w:val="right"/>
      <w:rPr>
        <w:noProof/>
        <w:lang w:eastAsia="tr-TR"/>
      </w:rPr>
    </w:pPr>
  </w:p>
  <w:p w14:paraId="73349A65" w14:textId="77777777" w:rsidR="00F501C5" w:rsidRDefault="00F501C5" w:rsidP="000473BD">
    <w:pPr>
      <w:pStyle w:val="stBilgi"/>
      <w:jc w:val="right"/>
      <w:rPr>
        <w:noProof/>
        <w:lang w:eastAsia="tr-TR"/>
      </w:rPr>
    </w:pPr>
  </w:p>
  <w:p w14:paraId="44140442" w14:textId="77777777" w:rsidR="00F501C5" w:rsidRDefault="00F501C5" w:rsidP="00F501C5">
    <w:pPr>
      <w:pStyle w:val="stBilgi"/>
      <w:jc w:val="center"/>
      <w:rPr>
        <w:noProof/>
        <w:lang w:eastAsia="tr-TR"/>
      </w:rPr>
    </w:pPr>
  </w:p>
  <w:p w14:paraId="4EF443A6" w14:textId="77777777" w:rsidR="009A0306" w:rsidRDefault="009A0306" w:rsidP="000473BD">
    <w:pPr>
      <w:pStyle w:val="stBilgi"/>
      <w:jc w:val="right"/>
    </w:pPr>
  </w:p>
  <w:p w14:paraId="61BC68F3" w14:textId="2C81271C" w:rsidR="00F501C5" w:rsidRPr="000473BD" w:rsidRDefault="007304B8" w:rsidP="007304B8">
    <w:pPr>
      <w:pStyle w:val="stBilgi"/>
      <w:tabs>
        <w:tab w:val="clear" w:pos="4536"/>
        <w:tab w:val="clear" w:pos="9072"/>
        <w:tab w:val="left" w:pos="-75"/>
        <w:tab w:val="right" w:pos="9070"/>
      </w:tabs>
      <w:jc w:val="center"/>
    </w:pPr>
    <w:r>
      <w:rPr>
        <w:sz w:val="20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4FB"/>
    <w:multiLevelType w:val="hybridMultilevel"/>
    <w:tmpl w:val="1C601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21A"/>
    <w:multiLevelType w:val="hybridMultilevel"/>
    <w:tmpl w:val="B2DC2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09B"/>
    <w:multiLevelType w:val="hybridMultilevel"/>
    <w:tmpl w:val="C2BAF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1734"/>
    <w:multiLevelType w:val="hybridMultilevel"/>
    <w:tmpl w:val="52C25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1A5"/>
    <w:multiLevelType w:val="hybridMultilevel"/>
    <w:tmpl w:val="125CB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1E37"/>
    <w:multiLevelType w:val="hybridMultilevel"/>
    <w:tmpl w:val="A36CE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1DA"/>
    <w:multiLevelType w:val="hybridMultilevel"/>
    <w:tmpl w:val="0EF42D36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51E47BB"/>
    <w:multiLevelType w:val="hybridMultilevel"/>
    <w:tmpl w:val="851CF8D6"/>
    <w:lvl w:ilvl="0" w:tplc="401A9AFE">
      <w:start w:val="1"/>
      <w:numFmt w:val="lowerLetter"/>
      <w:lvlText w:val="%1)"/>
      <w:lvlJc w:val="left"/>
      <w:pPr>
        <w:ind w:left="-21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8CA3FC8"/>
    <w:multiLevelType w:val="hybridMultilevel"/>
    <w:tmpl w:val="FFFFFFFF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F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041F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F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041F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F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81E4CAA"/>
    <w:multiLevelType w:val="multilevel"/>
    <w:tmpl w:val="64B4D8C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5034D1"/>
    <w:multiLevelType w:val="hybridMultilevel"/>
    <w:tmpl w:val="78BAF8F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3E51470"/>
    <w:multiLevelType w:val="hybridMultilevel"/>
    <w:tmpl w:val="7FA8ED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77DE"/>
    <w:multiLevelType w:val="hybridMultilevel"/>
    <w:tmpl w:val="FC76C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00286"/>
    <w:multiLevelType w:val="hybridMultilevel"/>
    <w:tmpl w:val="1A28CB6E"/>
    <w:lvl w:ilvl="0" w:tplc="A3EE6672">
      <w:numFmt w:val="bullet"/>
      <w:lvlText w:val="-"/>
      <w:lvlJc w:val="left"/>
      <w:pPr>
        <w:ind w:left="720" w:hanging="360"/>
      </w:pPr>
      <w:rPr>
        <w:rFonts w:ascii="Roboto" w:eastAsiaTheme="minorHAnsi" w:hAnsi="Roboto" w:cs="Robot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92F15"/>
    <w:multiLevelType w:val="multilevel"/>
    <w:tmpl w:val="64B4D8C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9B6C43"/>
    <w:multiLevelType w:val="hybridMultilevel"/>
    <w:tmpl w:val="A440B0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45373"/>
    <w:multiLevelType w:val="hybridMultilevel"/>
    <w:tmpl w:val="3B0822C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2A6CFF"/>
    <w:multiLevelType w:val="hybridMultilevel"/>
    <w:tmpl w:val="5CFE0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D2605"/>
    <w:multiLevelType w:val="hybridMultilevel"/>
    <w:tmpl w:val="6D4A42EE"/>
    <w:lvl w:ilvl="0" w:tplc="041F0017">
      <w:start w:val="1"/>
      <w:numFmt w:val="lowerLetter"/>
      <w:lvlText w:val="%1)"/>
      <w:lvlJc w:val="left"/>
      <w:pPr>
        <w:ind w:left="894" w:hanging="360"/>
      </w:pPr>
    </w:lvl>
    <w:lvl w:ilvl="1" w:tplc="041F0019" w:tentative="1">
      <w:start w:val="1"/>
      <w:numFmt w:val="lowerLetter"/>
      <w:lvlText w:val="%2."/>
      <w:lvlJc w:val="left"/>
      <w:pPr>
        <w:ind w:left="1614" w:hanging="360"/>
      </w:pPr>
    </w:lvl>
    <w:lvl w:ilvl="2" w:tplc="041F001B" w:tentative="1">
      <w:start w:val="1"/>
      <w:numFmt w:val="lowerRoman"/>
      <w:lvlText w:val="%3."/>
      <w:lvlJc w:val="right"/>
      <w:pPr>
        <w:ind w:left="2334" w:hanging="180"/>
      </w:pPr>
    </w:lvl>
    <w:lvl w:ilvl="3" w:tplc="041F000F" w:tentative="1">
      <w:start w:val="1"/>
      <w:numFmt w:val="decimal"/>
      <w:lvlText w:val="%4."/>
      <w:lvlJc w:val="left"/>
      <w:pPr>
        <w:ind w:left="3054" w:hanging="360"/>
      </w:pPr>
    </w:lvl>
    <w:lvl w:ilvl="4" w:tplc="041F0019" w:tentative="1">
      <w:start w:val="1"/>
      <w:numFmt w:val="lowerLetter"/>
      <w:lvlText w:val="%5."/>
      <w:lvlJc w:val="left"/>
      <w:pPr>
        <w:ind w:left="3774" w:hanging="360"/>
      </w:pPr>
    </w:lvl>
    <w:lvl w:ilvl="5" w:tplc="041F001B" w:tentative="1">
      <w:start w:val="1"/>
      <w:numFmt w:val="lowerRoman"/>
      <w:lvlText w:val="%6."/>
      <w:lvlJc w:val="right"/>
      <w:pPr>
        <w:ind w:left="4494" w:hanging="180"/>
      </w:pPr>
    </w:lvl>
    <w:lvl w:ilvl="6" w:tplc="041F000F" w:tentative="1">
      <w:start w:val="1"/>
      <w:numFmt w:val="decimal"/>
      <w:lvlText w:val="%7."/>
      <w:lvlJc w:val="left"/>
      <w:pPr>
        <w:ind w:left="5214" w:hanging="360"/>
      </w:pPr>
    </w:lvl>
    <w:lvl w:ilvl="7" w:tplc="041F0019" w:tentative="1">
      <w:start w:val="1"/>
      <w:numFmt w:val="lowerLetter"/>
      <w:lvlText w:val="%8."/>
      <w:lvlJc w:val="left"/>
      <w:pPr>
        <w:ind w:left="5934" w:hanging="360"/>
      </w:pPr>
    </w:lvl>
    <w:lvl w:ilvl="8" w:tplc="041F001B" w:tentative="1">
      <w:start w:val="1"/>
      <w:numFmt w:val="lowerRoman"/>
      <w:lvlText w:val="%9."/>
      <w:lvlJc w:val="right"/>
      <w:pPr>
        <w:ind w:left="6654" w:hanging="180"/>
      </w:pPr>
    </w:lvl>
  </w:abstractNum>
  <w:num w:numId="1" w16cid:durableId="956830994">
    <w:abstractNumId w:val="6"/>
  </w:num>
  <w:num w:numId="2" w16cid:durableId="247888849">
    <w:abstractNumId w:val="8"/>
  </w:num>
  <w:num w:numId="3" w16cid:durableId="823400914">
    <w:abstractNumId w:val="13"/>
  </w:num>
  <w:num w:numId="4" w16cid:durableId="402682279">
    <w:abstractNumId w:val="9"/>
  </w:num>
  <w:num w:numId="5" w16cid:durableId="2071884125">
    <w:abstractNumId w:val="14"/>
  </w:num>
  <w:num w:numId="6" w16cid:durableId="611480045">
    <w:abstractNumId w:val="16"/>
  </w:num>
  <w:num w:numId="7" w16cid:durableId="2003120877">
    <w:abstractNumId w:val="5"/>
  </w:num>
  <w:num w:numId="8" w16cid:durableId="1825664691">
    <w:abstractNumId w:val="7"/>
  </w:num>
  <w:num w:numId="9" w16cid:durableId="416942356">
    <w:abstractNumId w:val="18"/>
  </w:num>
  <w:num w:numId="10" w16cid:durableId="1490823077">
    <w:abstractNumId w:val="0"/>
  </w:num>
  <w:num w:numId="11" w16cid:durableId="807405379">
    <w:abstractNumId w:val="2"/>
  </w:num>
  <w:num w:numId="12" w16cid:durableId="1109548473">
    <w:abstractNumId w:val="3"/>
  </w:num>
  <w:num w:numId="13" w16cid:durableId="1283611507">
    <w:abstractNumId w:val="12"/>
  </w:num>
  <w:num w:numId="14" w16cid:durableId="390538315">
    <w:abstractNumId w:val="1"/>
  </w:num>
  <w:num w:numId="15" w16cid:durableId="163671482">
    <w:abstractNumId w:val="10"/>
  </w:num>
  <w:num w:numId="16" w16cid:durableId="1051272780">
    <w:abstractNumId w:val="17"/>
  </w:num>
  <w:num w:numId="17" w16cid:durableId="1835603471">
    <w:abstractNumId w:val="4"/>
  </w:num>
  <w:num w:numId="18" w16cid:durableId="1992833962">
    <w:abstractNumId w:val="11"/>
  </w:num>
  <w:num w:numId="19" w16cid:durableId="4627015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BC"/>
    <w:rsid w:val="0001088E"/>
    <w:rsid w:val="00015538"/>
    <w:rsid w:val="000473BD"/>
    <w:rsid w:val="00052670"/>
    <w:rsid w:val="000547FE"/>
    <w:rsid w:val="000703A8"/>
    <w:rsid w:val="001044AD"/>
    <w:rsid w:val="001349F0"/>
    <w:rsid w:val="001857F5"/>
    <w:rsid w:val="001E3DB3"/>
    <w:rsid w:val="00204028"/>
    <w:rsid w:val="00213624"/>
    <w:rsid w:val="002221C3"/>
    <w:rsid w:val="00227077"/>
    <w:rsid w:val="00253154"/>
    <w:rsid w:val="00256358"/>
    <w:rsid w:val="002D71AD"/>
    <w:rsid w:val="002F030A"/>
    <w:rsid w:val="00312CC6"/>
    <w:rsid w:val="00320E53"/>
    <w:rsid w:val="00325C48"/>
    <w:rsid w:val="00374C6D"/>
    <w:rsid w:val="003A7296"/>
    <w:rsid w:val="003B299D"/>
    <w:rsid w:val="00413339"/>
    <w:rsid w:val="004238F8"/>
    <w:rsid w:val="00424CC9"/>
    <w:rsid w:val="00430800"/>
    <w:rsid w:val="004832A2"/>
    <w:rsid w:val="004B057D"/>
    <w:rsid w:val="004C142B"/>
    <w:rsid w:val="004F75BD"/>
    <w:rsid w:val="0053015B"/>
    <w:rsid w:val="00533085"/>
    <w:rsid w:val="005643BC"/>
    <w:rsid w:val="00566768"/>
    <w:rsid w:val="0058354D"/>
    <w:rsid w:val="005A5857"/>
    <w:rsid w:val="005B4F54"/>
    <w:rsid w:val="005C62CD"/>
    <w:rsid w:val="005C6CAF"/>
    <w:rsid w:val="005E3292"/>
    <w:rsid w:val="00627DAE"/>
    <w:rsid w:val="0064439E"/>
    <w:rsid w:val="00651E39"/>
    <w:rsid w:val="00672B0D"/>
    <w:rsid w:val="007041E3"/>
    <w:rsid w:val="00711AE3"/>
    <w:rsid w:val="00721CEA"/>
    <w:rsid w:val="00726E02"/>
    <w:rsid w:val="007304B8"/>
    <w:rsid w:val="00743208"/>
    <w:rsid w:val="00746477"/>
    <w:rsid w:val="00755DC4"/>
    <w:rsid w:val="00782973"/>
    <w:rsid w:val="007B63DF"/>
    <w:rsid w:val="007D4FFB"/>
    <w:rsid w:val="007D7A11"/>
    <w:rsid w:val="008060C7"/>
    <w:rsid w:val="0086627A"/>
    <w:rsid w:val="008F1B40"/>
    <w:rsid w:val="00926D2A"/>
    <w:rsid w:val="009438DC"/>
    <w:rsid w:val="009A0306"/>
    <w:rsid w:val="009E6699"/>
    <w:rsid w:val="00A6375D"/>
    <w:rsid w:val="00A71B4B"/>
    <w:rsid w:val="00AC30D0"/>
    <w:rsid w:val="00AD34ED"/>
    <w:rsid w:val="00B3046F"/>
    <w:rsid w:val="00B34984"/>
    <w:rsid w:val="00B40BF2"/>
    <w:rsid w:val="00BA27D4"/>
    <w:rsid w:val="00BA7C4A"/>
    <w:rsid w:val="00BC3A86"/>
    <w:rsid w:val="00C37F04"/>
    <w:rsid w:val="00C41EA5"/>
    <w:rsid w:val="00C42A2B"/>
    <w:rsid w:val="00C65829"/>
    <w:rsid w:val="00C96B68"/>
    <w:rsid w:val="00CA37A8"/>
    <w:rsid w:val="00CE4A69"/>
    <w:rsid w:val="00CF5837"/>
    <w:rsid w:val="00D118A5"/>
    <w:rsid w:val="00D13114"/>
    <w:rsid w:val="00D25EC8"/>
    <w:rsid w:val="00D764F1"/>
    <w:rsid w:val="00D81EB2"/>
    <w:rsid w:val="00DB3F8C"/>
    <w:rsid w:val="00DF0121"/>
    <w:rsid w:val="00DF7766"/>
    <w:rsid w:val="00E41D36"/>
    <w:rsid w:val="00E54E37"/>
    <w:rsid w:val="00E61D44"/>
    <w:rsid w:val="00E9589D"/>
    <w:rsid w:val="00ED1C12"/>
    <w:rsid w:val="00EE0F73"/>
    <w:rsid w:val="00F270FB"/>
    <w:rsid w:val="00F501C5"/>
    <w:rsid w:val="00F9500E"/>
    <w:rsid w:val="00FA4648"/>
    <w:rsid w:val="00FA52CC"/>
    <w:rsid w:val="00FC46E3"/>
    <w:rsid w:val="00FD3528"/>
    <w:rsid w:val="00FD3B85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0F438"/>
  <w15:docId w15:val="{C3431010-32D3-4A3F-9B50-6AFD8297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044AD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u w:val="single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04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1044AD"/>
    <w:pPr>
      <w:keepNext/>
      <w:spacing w:after="0" w:line="240" w:lineRule="auto"/>
      <w:ind w:left="-567" w:right="-483"/>
      <w:outlineLvl w:val="3"/>
    </w:pPr>
    <w:rPr>
      <w:rFonts w:ascii="Arial" w:eastAsia="Times New Roman" w:hAnsi="Arial" w:cs="Arial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1044AD"/>
    <w:pPr>
      <w:keepNext/>
      <w:spacing w:after="0" w:line="240" w:lineRule="auto"/>
      <w:ind w:left="-567" w:right="-483"/>
      <w:jc w:val="both"/>
      <w:outlineLvl w:val="4"/>
    </w:pPr>
    <w:rPr>
      <w:rFonts w:ascii="Arial" w:eastAsia="Times New Roman" w:hAnsi="Arial" w:cs="Arial"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1044AD"/>
    <w:pPr>
      <w:keepNext/>
      <w:spacing w:after="0" w:line="240" w:lineRule="auto"/>
      <w:ind w:left="-567"/>
      <w:outlineLvl w:val="5"/>
    </w:pPr>
    <w:rPr>
      <w:rFonts w:ascii="Arial" w:eastAsia="Times New Roman" w:hAnsi="Arial" w:cs="Arial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73BD"/>
  </w:style>
  <w:style w:type="paragraph" w:styleId="AltBilgi">
    <w:name w:val="footer"/>
    <w:basedOn w:val="Normal"/>
    <w:link w:val="AltBilgiChar"/>
    <w:uiPriority w:val="99"/>
    <w:unhideWhenUsed/>
    <w:rsid w:val="0004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73BD"/>
  </w:style>
  <w:style w:type="character" w:styleId="Kpr">
    <w:name w:val="Hyperlink"/>
    <w:basedOn w:val="VarsaylanParagrafYazTipi"/>
    <w:uiPriority w:val="99"/>
    <w:unhideWhenUsed/>
    <w:rsid w:val="009A0306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12CC6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1C5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basedOn w:val="VarsaylanParagrafYazTipi"/>
    <w:uiPriority w:val="99"/>
    <w:rsid w:val="001349F0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1044AD"/>
    <w:rPr>
      <w:rFonts w:ascii="Arial" w:eastAsia="Times New Roman" w:hAnsi="Arial" w:cs="Times New Roman"/>
      <w:sz w:val="26"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1044AD"/>
    <w:rPr>
      <w:rFonts w:ascii="Arial" w:eastAsia="Times New Roman" w:hAnsi="Arial" w:cs="Arial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044AD"/>
    <w:rPr>
      <w:rFonts w:ascii="Arial" w:eastAsia="Times New Roman" w:hAnsi="Arial" w:cs="Arial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044AD"/>
    <w:rPr>
      <w:rFonts w:ascii="Arial" w:eastAsia="Times New Roman" w:hAnsi="Arial" w:cs="Arial"/>
      <w:sz w:val="24"/>
      <w:szCs w:val="20"/>
      <w:lang w:eastAsia="tr-TR"/>
    </w:rPr>
  </w:style>
  <w:style w:type="paragraph" w:styleId="bekMetni">
    <w:name w:val="Block Text"/>
    <w:basedOn w:val="Normal"/>
    <w:rsid w:val="001044AD"/>
    <w:pPr>
      <w:spacing w:after="0" w:line="240" w:lineRule="auto"/>
      <w:ind w:left="-567" w:right="-483"/>
      <w:jc w:val="both"/>
    </w:pPr>
    <w:rPr>
      <w:rFonts w:ascii="Trebuchet MS" w:eastAsia="Times New Roman" w:hAnsi="Trebuchet MS" w:cs="Times New Roman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A6375D"/>
    <w:pPr>
      <w:ind w:left="720"/>
      <w:contextualSpacing/>
    </w:pPr>
    <w:rPr>
      <w:rFonts w:ascii="Roboto" w:hAnsi="Roboto" w:cs="Roboto"/>
      <w:color w:val="000000" w:themeColor="dark1"/>
      <w:kern w:val="24"/>
      <w:sz w:val="24"/>
    </w:rPr>
  </w:style>
  <w:style w:type="table" w:styleId="TabloKlavuzu">
    <w:name w:val="Table Grid"/>
    <w:basedOn w:val="NormalTablo"/>
    <w:uiPriority w:val="39"/>
    <w:rsid w:val="007041E3"/>
    <w:pPr>
      <w:spacing w:after="0" w:line="240" w:lineRule="auto"/>
    </w:pPr>
    <w:rPr>
      <w:rFonts w:ascii="Roboto" w:hAnsi="Roboto" w:cs="Roboto"/>
      <w:color w:val="000000" w:themeColor="dark1"/>
      <w:kern w:val="24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B304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BA27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BA27D4"/>
    <w:pPr>
      <w:widowControl w:val="0"/>
      <w:shd w:val="clear" w:color="auto" w:fill="FFFFFF"/>
      <w:spacing w:after="60" w:line="266" w:lineRule="exact"/>
    </w:pPr>
    <w:rPr>
      <w:rFonts w:ascii="Times New Roman" w:eastAsia="Times New Roman" w:hAnsi="Times New Roman" w:cs="Times New Roman"/>
    </w:rPr>
  </w:style>
  <w:style w:type="paragraph" w:styleId="Alnt">
    <w:name w:val="Quote"/>
    <w:basedOn w:val="Normal"/>
    <w:next w:val="Normal"/>
    <w:link w:val="AlntChar"/>
    <w:uiPriority w:val="29"/>
    <w:qFormat/>
    <w:rsid w:val="00BA27D4"/>
    <w:pPr>
      <w:spacing w:after="200" w:line="276" w:lineRule="auto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A27D4"/>
    <w:rPr>
      <w:i/>
      <w:iCs/>
      <w:color w:val="000000" w:themeColor="text1"/>
    </w:rPr>
  </w:style>
  <w:style w:type="paragraph" w:customStyle="1" w:styleId="Style8">
    <w:name w:val="Style8"/>
    <w:basedOn w:val="Normal"/>
    <w:uiPriority w:val="99"/>
    <w:rsid w:val="00E9589D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6">
    <w:name w:val="Font Style16"/>
    <w:basedOn w:val="VarsaylanParagrafYazTipi"/>
    <w:uiPriority w:val="99"/>
    <w:rsid w:val="00E9589D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E9589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BC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bb.org.tr/organizasyon/sanayi/kalitecevre/logo/akredite_oda.jpg" TargetMode="External"/><Relationship Id="rId2" Type="http://schemas.openxmlformats.org/officeDocument/2006/relationships/hyperlink" Target="http://www.adaso.org.tr" TargetMode="External"/><Relationship Id="rId1" Type="http://schemas.openxmlformats.org/officeDocument/2006/relationships/hyperlink" Target="http://www.adaso.org.tr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brandsoftheworld.com/download/brand/158499.html" TargetMode="External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BBDD-BADD-4402-A03B-5C55EF97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TemizYurek</dc:creator>
  <cp:keywords/>
  <dc:description/>
  <cp:lastModifiedBy>Mehmet KARAKUŞ</cp:lastModifiedBy>
  <cp:revision>2</cp:revision>
  <cp:lastPrinted>2022-09-02T08:44:00Z</cp:lastPrinted>
  <dcterms:created xsi:type="dcterms:W3CDTF">2022-09-02T08:50:00Z</dcterms:created>
  <dcterms:modified xsi:type="dcterms:W3CDTF">2022-09-02T08:50:00Z</dcterms:modified>
</cp:coreProperties>
</file>